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55E" w:rsidRDefault="00C06537" w:rsidP="00E914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653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391275" cy="9076291"/>
            <wp:effectExtent l="0" t="0" r="0" b="0"/>
            <wp:docPr id="9" name="Рисунок 9" descr="C:\Users\Professional\Downloads\Telegram Desktop\photo_2024-04-24_10-12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ownloads\Telegram Desktop\photo_2024-04-24_10-12-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7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AC4" w:rsidRPr="002B57D4" w:rsidRDefault="00E914CD" w:rsidP="00E914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Аналитическая часть </w:t>
      </w:r>
    </w:p>
    <w:p w:rsidR="00B80AC4" w:rsidRPr="002B57D4" w:rsidRDefault="00B80AC4" w:rsidP="00B80AC4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сведения об образовательной организации</w:t>
      </w:r>
    </w:p>
    <w:p w:rsidR="006A79BF" w:rsidRPr="002B57D4" w:rsidRDefault="006A79BF" w:rsidP="006A79B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Заполняемая информация 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Фактический показатель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Хандагайтинская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Овюрского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кожууна</w:t>
            </w:r>
            <w:proofErr w:type="spellEnd"/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5635" w:type="dxa"/>
          </w:tcPr>
          <w:p w:rsidR="006A79BF" w:rsidRPr="002B57D4" w:rsidRDefault="000C2DE3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Владимировна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668130</w:t>
            </w:r>
            <w:r w:rsidR="00955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Республика Тыва,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Овюрский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с.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Хандагайты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переулок Школьный, дом 1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Контакты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Контактные телефоны: +7 (394) 44 21 183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Факс: +7 (394) 44 21 183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Электронная почта:  tyva_school_124a@mail.ru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Устав 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 Постановлением Администрации муниципального района «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Овюрский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Республики Тыва от 23 сентября 2015г. №482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Учредитель 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муниципального района «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Овюрский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Республики Тыва 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постановке на учет юридического лица в налоговом органе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1031700606310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Серия 17 №000583096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лицензии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выдан Службой по лицензированию и надзору отдельных видов деятельности Республики Тыва от 21 июня 2012 №13, серия 17ЛО1 №0000006, срок действия - бессрочно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свидетельства о государственной аккредитации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выдан Службой по лицензированию и надзору отдельных видов деятельности Республики Тыва от 30 декабря 2015г. №98, серия 17А01 №0000057, срок действия до 30 декабря 2027г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Реализуемые образовательные программы в соответствии с лицензией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общее образование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общее образование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образование</w:t>
            </w:r>
          </w:p>
        </w:tc>
      </w:tr>
    </w:tbl>
    <w:p w:rsidR="00B80AC4" w:rsidRPr="002B57D4" w:rsidRDefault="00B80AC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8A298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средняя общеобразовательная школа» (далее – МБОУ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СОШ») расположена в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Овюрском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кожууне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 Тыва. Школа расположена в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кожуунном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центре с.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Хандагайты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</w:t>
      </w:r>
    </w:p>
    <w:p w:rsidR="00E914CD" w:rsidRPr="002B57D4" w:rsidRDefault="00E914CD" w:rsidP="008A298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среднего общего образования. Также Школа реализует образовательные программы дополнительного образования детей.</w:t>
      </w: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79BF" w:rsidRPr="002B57D4" w:rsidRDefault="00E914CD" w:rsidP="00E914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системы управления организацией</w:t>
      </w:r>
    </w:p>
    <w:p w:rsidR="006A79BF" w:rsidRPr="002B57D4" w:rsidRDefault="006A79BF" w:rsidP="00CF79B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Учредителем и собственником </w:t>
      </w:r>
      <w:r w:rsidR="009557CB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имущества МБОУ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является Администрация муниципального района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Овюрский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Республики Тыва. </w:t>
      </w:r>
    </w:p>
    <w:p w:rsidR="00E914CD" w:rsidRPr="002B57D4" w:rsidRDefault="006A79BF" w:rsidP="00CF79B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Функции и полномочия учредителя МБОУ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осуществляет Администрация муниципального района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Овюрский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Республики Тыва в лице Муниципального казенного учреждения Управления образованием Администрации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Овюрского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кожууна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пределах предоставленных ему полномочий. МБОУ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является юридическим лицом, имеет обособленное им</w:t>
      </w:r>
      <w:r w:rsidR="00E914CD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ущество, самостоятельный баланс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, счета в финансовом органе и кредитных организациях, печать со своим наименованием, штампы.</w:t>
      </w:r>
    </w:p>
    <w:p w:rsidR="00E914CD" w:rsidRPr="002B57D4" w:rsidRDefault="00E914CD" w:rsidP="00CF79BC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Управление осуществляется на принципах единоначалия и самоуправления.</w:t>
      </w:r>
      <w:r w:rsidR="006A79BF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E914CD" w:rsidRPr="002B57D4" w:rsidRDefault="00E914CD" w:rsidP="00E914C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Органы управления, действующие в Школе</w:t>
      </w:r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7713"/>
      </w:tblGrid>
      <w:tr w:rsidR="00E914CD" w:rsidRPr="002B57D4" w:rsidTr="002F42C5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органа</w:t>
            </w:r>
            <w:proofErr w:type="spellEnd"/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Функции</w:t>
            </w:r>
            <w:proofErr w:type="spellEnd"/>
          </w:p>
        </w:tc>
      </w:tr>
      <w:tr w:rsidR="00E914CD" w:rsidRPr="002B57D4" w:rsidTr="002F42C5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0C2DE3" w:rsidRDefault="00E914CD" w:rsidP="000C2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организации, утверждает штатное расписание, отчетные документы организации, осуществляет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C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руководство Школой</w:t>
            </w:r>
          </w:p>
        </w:tc>
      </w:tr>
      <w:tr w:rsidR="00E914CD" w:rsidRPr="002B57D4" w:rsidTr="002F42C5"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Управляющий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</w:p>
        </w:tc>
        <w:tc>
          <w:tcPr>
            <w:tcW w:w="7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Рассматривает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вопросы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E914CD" w:rsidRPr="002B57D4" w:rsidRDefault="00E914CD" w:rsidP="00E914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образовательной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финансово-хозяйственной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материально-технического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обеспечения</w:t>
            </w:r>
            <w:proofErr w:type="spellEnd"/>
          </w:p>
        </w:tc>
      </w:tr>
      <w:tr w:rsidR="00E914CD" w:rsidRPr="002B57D4" w:rsidTr="002F42C5"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</w:p>
        </w:tc>
        <w:tc>
          <w:tcPr>
            <w:tcW w:w="7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текущее руководство образовательной деятельностью Школы, в том числе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услуг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регламентации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отношений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разработки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программ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координации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методических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объединений</w:t>
            </w:r>
            <w:proofErr w:type="spellEnd"/>
          </w:p>
        </w:tc>
      </w:tr>
      <w:tr w:rsidR="00E914CD" w:rsidRPr="002B57D4" w:rsidTr="002F42C5"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собрание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работников</w:t>
            </w:r>
            <w:proofErr w:type="spellEnd"/>
          </w:p>
        </w:tc>
        <w:tc>
          <w:tcPr>
            <w:tcW w:w="7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числе:</w:t>
            </w:r>
          </w:p>
          <w:p w:rsidR="00E914CD" w:rsidRPr="002B57D4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изменений и дополнений к ним;</w:t>
            </w:r>
          </w:p>
          <w:p w:rsidR="00E914CD" w:rsidRPr="002B57D4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и связаны с правами и обязанностями работников;</w:t>
            </w:r>
          </w:p>
          <w:p w:rsidR="00E914CD" w:rsidRPr="002B57D4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разрешать конфликтные ситуации между работниками и администрацией образовательной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организации;</w:t>
            </w:r>
          </w:p>
          <w:p w:rsidR="00E914CD" w:rsidRPr="002B57D4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и развитию материальной базы</w:t>
            </w:r>
          </w:p>
        </w:tc>
      </w:tr>
    </w:tbl>
    <w:p w:rsidR="00E914CD" w:rsidRPr="002B57D4" w:rsidRDefault="00E914CD" w:rsidP="00E914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14CD" w:rsidRPr="002B57D4" w:rsidRDefault="00E914CD" w:rsidP="00FA68F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Для осуществления учебно-методической работы в Школе создано </w:t>
      </w:r>
      <w:r w:rsidR="009557CB">
        <w:rPr>
          <w:rFonts w:ascii="Times New Roman" w:eastAsia="Times New Roman" w:hAnsi="Times New Roman" w:cs="Times New Roman"/>
          <w:color w:val="000000"/>
          <w:sz w:val="24"/>
          <w:szCs w:val="24"/>
        </w:rPr>
        <w:t>восемь</w:t>
      </w:r>
      <w:r w:rsidR="009E51FC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="00FA68F6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метных методических объединения</w:t>
      </w:r>
    </w:p>
    <w:p w:rsidR="009E51FC" w:rsidRPr="002B57D4" w:rsidRDefault="00B44090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математики, физики и информатики</w:t>
      </w:r>
      <w:r w:rsidR="009E51FC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E51FC" w:rsidRPr="002B57D4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начальных классов;</w:t>
      </w:r>
    </w:p>
    <w:p w:rsidR="009E51FC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</w:t>
      </w:r>
      <w:r w:rsidR="00B44090">
        <w:rPr>
          <w:rFonts w:ascii="Times New Roman" w:eastAsia="Times New Roman" w:hAnsi="Times New Roman" w:cs="Times New Roman"/>
          <w:color w:val="000000"/>
          <w:sz w:val="24"/>
          <w:szCs w:val="24"/>
        </w:rPr>
        <w:t>лей русского языка и литературы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4090" w:rsidRPr="002B57D4" w:rsidRDefault="00B44090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истории, обществознания</w:t>
      </w:r>
    </w:p>
    <w:p w:rsidR="009E51FC" w:rsidRDefault="00B44090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тувинского языка</w:t>
      </w:r>
      <w:r w:rsidR="009E51FC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4090" w:rsidRPr="002B57D4" w:rsidRDefault="00B44090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английского языка</w:t>
      </w:r>
    </w:p>
    <w:p w:rsidR="009E51FC" w:rsidRPr="002B57D4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объединение учителей технологии, ИЗО,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соцпедагогов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F79BC" w:rsidRPr="002B57D4" w:rsidRDefault="009E51FC" w:rsidP="00CF79B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объединение учителей физической культуры, ОБЖ</w:t>
      </w:r>
    </w:p>
    <w:p w:rsidR="00FA68F6" w:rsidRPr="002B57D4" w:rsidRDefault="00FA68F6" w:rsidP="00CF79B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:rsidR="00FA68F6" w:rsidRPr="002B57D4" w:rsidRDefault="00FA68F6" w:rsidP="00CF79B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По итогам 20</w:t>
      </w:r>
      <w:r w:rsidR="000C2DE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557C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FA68F6" w:rsidRPr="002B57D4" w:rsidRDefault="00FA68F6" w:rsidP="00FA68F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79BF" w:rsidRPr="002B57D4" w:rsidRDefault="00FA68F6" w:rsidP="00FA68F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Оценка образовательной деятельности</w:t>
      </w:r>
    </w:p>
    <w:p w:rsidR="00E93E9F" w:rsidRPr="002B57D4" w:rsidRDefault="00FA68F6" w:rsidP="00FA68F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E93E9F"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</w:t>
      </w:r>
      <w:r w:rsidR="00E93E9F" w:rsidRPr="002B57D4">
        <w:rPr>
          <w:sz w:val="24"/>
          <w:szCs w:val="24"/>
        </w:rPr>
        <w:t xml:space="preserve"> </w:t>
      </w:r>
      <w:r w:rsidR="00E93E9F"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образовательные программы, реализуемые в МБОУ «</w:t>
      </w:r>
      <w:proofErr w:type="spellStart"/>
      <w:r w:rsidR="00E93E9F"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Хандагайтинская</w:t>
      </w:r>
      <w:proofErr w:type="spellEnd"/>
      <w:r w:rsidR="00E93E9F"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СОШ».</w:t>
      </w:r>
    </w:p>
    <w:p w:rsidR="00FA68F6" w:rsidRPr="002B57D4" w:rsidRDefault="00FA68F6" w:rsidP="00CF79B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занятий.</w:t>
      </w:r>
    </w:p>
    <w:p w:rsidR="00FA68F6" w:rsidRPr="002B57D4" w:rsidRDefault="00FA68F6" w:rsidP="00CF79B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</w:t>
      </w:r>
      <w:r w:rsidR="000C2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ФГОС НОО), 5–9 классов – на 5-летний нормативный срок освоения основной образовательной программы основного общего образования (реализация</w:t>
      </w:r>
      <w:r w:rsidR="000C2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ФГОС ООО), 10–11 классов – на 2-летний нормативный срок освоения образовательной программы среднего общего образования (ФГОС СОО).</w:t>
      </w:r>
    </w:p>
    <w:p w:rsidR="00392126" w:rsidRPr="002B57D4" w:rsidRDefault="00392126" w:rsidP="00CF79B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С целью создания условий для введения ФГОС начального общего и основного общего образования в учебном плане 1-11 классов предусмотрено ведение «внеурочной деятельности».</w:t>
      </w:r>
    </w:p>
    <w:p w:rsidR="00AA4A9E" w:rsidRPr="002B57D4" w:rsidRDefault="00AA4A9E" w:rsidP="00CF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занятий по направлениям раздела «Внеурочная деятельность» является неотъемлемой частью образовательного процесса, которая предоставляет обучающимся возможность выбора широкого спектра занятий, направленных на их развитие. Содержание занятий формируется с учетом </w:t>
      </w:r>
      <w:r w:rsidR="009557CB" w:rsidRPr="002B57D4">
        <w:rPr>
          <w:rFonts w:ascii="Times New Roman" w:hAnsi="Times New Roman" w:cs="Times New Roman"/>
          <w:sz w:val="24"/>
          <w:szCs w:val="24"/>
        </w:rPr>
        <w:t>пожеланий обучающихся</w:t>
      </w:r>
      <w:r w:rsidRPr="002B57D4">
        <w:rPr>
          <w:rFonts w:ascii="Times New Roman" w:hAnsi="Times New Roman" w:cs="Times New Roman"/>
          <w:sz w:val="24"/>
          <w:szCs w:val="24"/>
        </w:rPr>
        <w:t xml:space="preserve"> и их родителей и направлено на реализацию различных форм ее организации, отличных от урочной системы обучения, таких как экскурсии, кружки, секции, круглые столы, конференции, диспуты, олимпиады, конкурсы, соревнования, проектная деятельность. </w:t>
      </w:r>
    </w:p>
    <w:p w:rsidR="00FA68F6" w:rsidRPr="002B57D4" w:rsidRDefault="00AA4A9E" w:rsidP="00CF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Обязательная (максимальная) нагрузка внеурочной деятельности обучающихся</w:t>
      </w:r>
      <w:r w:rsidRPr="002B57D4">
        <w:rPr>
          <w:sz w:val="24"/>
          <w:szCs w:val="24"/>
        </w:rPr>
        <w:t xml:space="preserve"> </w:t>
      </w:r>
      <w:r w:rsidRPr="002B57D4">
        <w:rPr>
          <w:rFonts w:ascii="Times New Roman" w:hAnsi="Times New Roman" w:cs="Times New Roman"/>
          <w:sz w:val="24"/>
          <w:szCs w:val="24"/>
        </w:rPr>
        <w:t xml:space="preserve">не превышает предельно допустимую: 1-4 классы – до </w:t>
      </w:r>
      <w:r w:rsidR="009557CB">
        <w:rPr>
          <w:rFonts w:ascii="Times New Roman" w:hAnsi="Times New Roman" w:cs="Times New Roman"/>
          <w:sz w:val="24"/>
          <w:szCs w:val="24"/>
        </w:rPr>
        <w:t>5</w:t>
      </w:r>
      <w:r w:rsidRPr="002B57D4">
        <w:rPr>
          <w:rFonts w:ascii="Times New Roman" w:hAnsi="Times New Roman" w:cs="Times New Roman"/>
          <w:sz w:val="24"/>
          <w:szCs w:val="24"/>
        </w:rPr>
        <w:t xml:space="preserve"> часов, 5-11 классы - </w:t>
      </w:r>
      <w:r w:rsidR="00696753" w:rsidRPr="002B57D4">
        <w:rPr>
          <w:rFonts w:ascii="Times New Roman" w:hAnsi="Times New Roman" w:cs="Times New Roman"/>
          <w:sz w:val="24"/>
          <w:szCs w:val="24"/>
        </w:rPr>
        <w:t xml:space="preserve">до </w:t>
      </w:r>
      <w:r w:rsidR="00696753">
        <w:rPr>
          <w:rFonts w:ascii="Times New Roman" w:hAnsi="Times New Roman" w:cs="Times New Roman"/>
          <w:sz w:val="24"/>
          <w:szCs w:val="24"/>
        </w:rPr>
        <w:t>5</w:t>
      </w:r>
      <w:r w:rsidR="009557CB">
        <w:rPr>
          <w:rFonts w:ascii="Times New Roman" w:hAnsi="Times New Roman" w:cs="Times New Roman"/>
          <w:sz w:val="24"/>
          <w:szCs w:val="24"/>
        </w:rPr>
        <w:t xml:space="preserve"> </w:t>
      </w:r>
      <w:r w:rsidRPr="002B57D4">
        <w:rPr>
          <w:rFonts w:ascii="Times New Roman" w:hAnsi="Times New Roman" w:cs="Times New Roman"/>
          <w:sz w:val="24"/>
          <w:szCs w:val="24"/>
        </w:rPr>
        <w:t>часов.</w:t>
      </w:r>
    </w:p>
    <w:p w:rsidR="006375DA" w:rsidRDefault="009557CB" w:rsidP="00CF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В школе</w:t>
      </w:r>
      <w:r w:rsidR="006375DA" w:rsidRPr="002B57D4">
        <w:rPr>
          <w:rFonts w:ascii="Times New Roman" w:hAnsi="Times New Roman" w:cs="Times New Roman"/>
          <w:sz w:val="24"/>
          <w:szCs w:val="24"/>
        </w:rPr>
        <w:t xml:space="preserve"> была реализована следующим образом:</w:t>
      </w:r>
    </w:p>
    <w:p w:rsidR="00696753" w:rsidRDefault="00696753" w:rsidP="00CF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537" w:rsidRDefault="00C06537" w:rsidP="00C06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13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154"/>
        <w:gridCol w:w="1398"/>
        <w:gridCol w:w="1552"/>
        <w:gridCol w:w="1309"/>
      </w:tblGrid>
      <w:tr w:rsidR="00C06537" w:rsidRPr="00C06537" w:rsidTr="00C06537">
        <w:trPr>
          <w:trHeight w:val="122"/>
        </w:trPr>
        <w:tc>
          <w:tcPr>
            <w:tcW w:w="6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Направления/классы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 класс</w:t>
            </w:r>
          </w:p>
        </w:tc>
      </w:tr>
      <w:tr w:rsidR="00C06537" w:rsidRPr="00C06537" w:rsidTr="00C06537">
        <w:trPr>
          <w:trHeight w:val="95"/>
        </w:trPr>
        <w:tc>
          <w:tcPr>
            <w:tcW w:w="6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1а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1б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1в</w:t>
            </w:r>
          </w:p>
        </w:tc>
      </w:tr>
      <w:tr w:rsidR="00C06537" w:rsidRPr="00C06537" w:rsidTr="00C06537">
        <w:trPr>
          <w:trHeight w:val="17"/>
        </w:trPr>
        <w:tc>
          <w:tcPr>
            <w:tcW w:w="10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ЧАСТЬ ДЛЯ КАЖДОГО ОБУЧАЮЩЕГОСЯ</w:t>
            </w:r>
          </w:p>
        </w:tc>
      </w:tr>
      <w:tr w:rsidR="00C06537" w:rsidRPr="00C06537" w:rsidTr="00C06537">
        <w:trPr>
          <w:trHeight w:val="17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Разговоры о важном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</w:tr>
      <w:tr w:rsidR="00C06537" w:rsidRPr="00C06537" w:rsidTr="00C06537">
        <w:trPr>
          <w:trHeight w:val="17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Формирование функциональной грамотности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</w:tr>
      <w:tr w:rsidR="00C06537" w:rsidRPr="00C06537" w:rsidTr="00C06537">
        <w:trPr>
          <w:trHeight w:val="17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Мы твои друзья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</w:tr>
      <w:tr w:rsidR="00C06537" w:rsidRPr="00C06537" w:rsidTr="00C06537">
        <w:trPr>
          <w:trHeight w:val="309"/>
        </w:trPr>
        <w:tc>
          <w:tcPr>
            <w:tcW w:w="10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6537" w:rsidRPr="00C06537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ВАРИАТИВНАЯ ЧАСТЬ</w:t>
            </w:r>
          </w:p>
        </w:tc>
      </w:tr>
      <w:tr w:rsidR="00C06537" w:rsidRPr="00C06537" w:rsidTr="00C06537">
        <w:trPr>
          <w:trHeight w:val="17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Улусчу</w:t>
            </w:r>
            <w:proofErr w:type="spellEnd"/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ужурлар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</w:tr>
      <w:tr w:rsidR="00C06537" w:rsidRPr="00C06537" w:rsidTr="00C06537">
        <w:trPr>
          <w:trHeight w:val="17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Торээн</w:t>
            </w:r>
            <w:proofErr w:type="spellEnd"/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дылым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</w:tr>
    </w:tbl>
    <w:p w:rsidR="00C06537" w:rsidRPr="002B57D4" w:rsidRDefault="00C06537" w:rsidP="00C06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537" w:rsidRDefault="00C06537" w:rsidP="00C06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W w:w="10325" w:type="dxa"/>
        <w:tblInd w:w="-147" w:type="dxa"/>
        <w:tblLook w:val="04A0" w:firstRow="1" w:lastRow="0" w:firstColumn="1" w:lastColumn="0" w:noHBand="0" w:noVBand="1"/>
      </w:tblPr>
      <w:tblGrid>
        <w:gridCol w:w="6101"/>
        <w:gridCol w:w="1388"/>
        <w:gridCol w:w="1388"/>
        <w:gridCol w:w="1448"/>
      </w:tblGrid>
      <w:tr w:rsidR="00C06537" w:rsidRPr="00C06537" w:rsidTr="00C06537">
        <w:trPr>
          <w:trHeight w:val="118"/>
        </w:trPr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Направления/классы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 класс</w:t>
            </w:r>
          </w:p>
        </w:tc>
      </w:tr>
      <w:tr w:rsidR="00C06537" w:rsidRPr="00C06537" w:rsidTr="00C06537">
        <w:trPr>
          <w:trHeight w:val="92"/>
        </w:trPr>
        <w:tc>
          <w:tcPr>
            <w:tcW w:w="6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2а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2б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2в</w:t>
            </w:r>
          </w:p>
        </w:tc>
      </w:tr>
      <w:tr w:rsidR="00C06537" w:rsidRPr="00C06537" w:rsidTr="00C06537">
        <w:trPr>
          <w:trHeight w:val="16"/>
        </w:trPr>
        <w:tc>
          <w:tcPr>
            <w:tcW w:w="10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ЧАСТЬ ДЛЯ КАЖДОГО ОБУЧАЮЩЕГОСЯ</w:t>
            </w:r>
          </w:p>
        </w:tc>
      </w:tr>
      <w:tr w:rsidR="00C06537" w:rsidRPr="00C06537" w:rsidTr="00C06537">
        <w:trPr>
          <w:trHeight w:val="16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Разговоры о важном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</w:tr>
      <w:tr w:rsidR="00C06537" w:rsidRPr="00C06537" w:rsidTr="00C06537">
        <w:trPr>
          <w:trHeight w:val="16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Формирование функциональной грамотности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</w:tr>
      <w:tr w:rsidR="00C06537" w:rsidRPr="00C06537" w:rsidTr="00C06537">
        <w:trPr>
          <w:trHeight w:val="16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Мы твои друзья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</w:tr>
      <w:tr w:rsidR="00C06537" w:rsidRPr="00C06537" w:rsidTr="00C06537">
        <w:trPr>
          <w:trHeight w:val="16"/>
        </w:trPr>
        <w:tc>
          <w:tcPr>
            <w:tcW w:w="10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ВАРИАТИВНАЯ ЧАСТЬ</w:t>
            </w:r>
          </w:p>
        </w:tc>
      </w:tr>
      <w:tr w:rsidR="00C06537" w:rsidRPr="00C06537" w:rsidTr="00C06537">
        <w:trPr>
          <w:trHeight w:val="16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Улусчу</w:t>
            </w:r>
            <w:proofErr w:type="spellEnd"/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ужурлар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</w:tr>
      <w:tr w:rsidR="00C06537" w:rsidRPr="00C06537" w:rsidTr="00C06537">
        <w:trPr>
          <w:trHeight w:val="16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Школьный хор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</w:p>
        </w:tc>
      </w:tr>
      <w:tr w:rsidR="00C06537" w:rsidRPr="00C06537" w:rsidTr="00C06537">
        <w:trPr>
          <w:trHeight w:val="16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Школьный театр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</w:p>
        </w:tc>
      </w:tr>
      <w:tr w:rsidR="00C06537" w:rsidRPr="00C06537" w:rsidTr="00C06537">
        <w:trPr>
          <w:trHeight w:val="16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Национальные игры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</w:tr>
    </w:tbl>
    <w:p w:rsidR="00C06537" w:rsidRDefault="00C06537" w:rsidP="00C06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537" w:rsidRDefault="00C06537" w:rsidP="00C06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W w:w="10481" w:type="dxa"/>
        <w:tblInd w:w="-147" w:type="dxa"/>
        <w:tblLook w:val="04A0" w:firstRow="1" w:lastRow="0" w:firstColumn="1" w:lastColumn="0" w:noHBand="0" w:noVBand="1"/>
      </w:tblPr>
      <w:tblGrid>
        <w:gridCol w:w="5168"/>
        <w:gridCol w:w="1379"/>
        <w:gridCol w:w="1379"/>
        <w:gridCol w:w="1277"/>
        <w:gridCol w:w="1278"/>
      </w:tblGrid>
      <w:tr w:rsidR="00C06537" w:rsidRPr="00C06537" w:rsidTr="00C06537">
        <w:trPr>
          <w:trHeight w:val="134"/>
        </w:trPr>
        <w:tc>
          <w:tcPr>
            <w:tcW w:w="5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Направления/классы</w:t>
            </w:r>
          </w:p>
        </w:tc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3</w:t>
            </w: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en-US" w:eastAsia="ru-RU"/>
              </w:rPr>
              <w:t xml:space="preserve"> </w:t>
            </w: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</w:tr>
      <w:tr w:rsidR="00C06537" w:rsidRPr="00C06537" w:rsidTr="00C06537">
        <w:trPr>
          <w:trHeight w:val="104"/>
        </w:trPr>
        <w:tc>
          <w:tcPr>
            <w:tcW w:w="5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3а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3б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3в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3г</w:t>
            </w:r>
          </w:p>
        </w:tc>
      </w:tr>
      <w:tr w:rsidR="00C06537" w:rsidRPr="00C06537" w:rsidTr="00C06537">
        <w:trPr>
          <w:trHeight w:val="18"/>
        </w:trPr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ЧАСТЬ ДЛЯ КАЖДОГО ОБУЧАЮЩЕГОСЯ</w:t>
            </w:r>
          </w:p>
        </w:tc>
      </w:tr>
      <w:tr w:rsidR="00C06537" w:rsidRPr="00C06537" w:rsidTr="00C06537">
        <w:trPr>
          <w:trHeight w:val="18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Разговоры о важном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</w:tr>
      <w:tr w:rsidR="00C06537" w:rsidRPr="00C06537" w:rsidTr="00C06537">
        <w:trPr>
          <w:trHeight w:val="18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Формирование функциональной грамотности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</w:tr>
      <w:tr w:rsidR="00C06537" w:rsidRPr="00C06537" w:rsidTr="00C06537">
        <w:trPr>
          <w:trHeight w:val="18"/>
        </w:trPr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ВАРИАТИВНАЯ ЧАСТЬ</w:t>
            </w:r>
          </w:p>
        </w:tc>
      </w:tr>
      <w:tr w:rsidR="00C06537" w:rsidRPr="00C06537" w:rsidTr="00C06537">
        <w:trPr>
          <w:trHeight w:val="18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Улусчу</w:t>
            </w:r>
            <w:proofErr w:type="spellEnd"/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ужурлар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</w:tr>
      <w:tr w:rsidR="00C06537" w:rsidRPr="00C06537" w:rsidTr="00C06537">
        <w:trPr>
          <w:trHeight w:val="18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C06537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Торээн</w:t>
            </w:r>
            <w:proofErr w:type="spellEnd"/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дылым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</w:tr>
      <w:tr w:rsidR="00C06537" w:rsidRPr="00C06537" w:rsidTr="00C06537">
        <w:trPr>
          <w:trHeight w:val="18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Хуреш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</w:tr>
      <w:tr w:rsidR="00C06537" w:rsidRPr="00C06537" w:rsidTr="00C06537">
        <w:trPr>
          <w:trHeight w:val="18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Школьный театр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C06537" w:rsidRPr="00C06537" w:rsidTr="00C06537">
        <w:trPr>
          <w:trHeight w:val="18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Школьный хор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C06537" w:rsidRPr="00C06537" w:rsidTr="00C06537">
        <w:trPr>
          <w:trHeight w:val="18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lastRenderedPageBreak/>
              <w:t>Разговор о правильном питании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53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C06537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C06537" w:rsidRDefault="00C06537" w:rsidP="00C06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537" w:rsidRDefault="00C06537" w:rsidP="00C06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3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W w:w="10296" w:type="dxa"/>
        <w:tblInd w:w="-147" w:type="dxa"/>
        <w:tblLook w:val="04A0" w:firstRow="1" w:lastRow="0" w:firstColumn="1" w:lastColumn="0" w:noHBand="0" w:noVBand="1"/>
      </w:tblPr>
      <w:tblGrid>
        <w:gridCol w:w="5818"/>
        <w:gridCol w:w="1514"/>
        <w:gridCol w:w="1514"/>
        <w:gridCol w:w="1450"/>
      </w:tblGrid>
      <w:tr w:rsidR="00C06537" w:rsidRPr="00AE45B0" w:rsidTr="00C06537">
        <w:trPr>
          <w:trHeight w:val="134"/>
        </w:trPr>
        <w:tc>
          <w:tcPr>
            <w:tcW w:w="5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Направления/классы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класс</w:t>
            </w:r>
          </w:p>
        </w:tc>
      </w:tr>
      <w:tr w:rsidR="00C06537" w:rsidRPr="00AE45B0" w:rsidTr="00C06537">
        <w:trPr>
          <w:trHeight w:val="105"/>
        </w:trPr>
        <w:tc>
          <w:tcPr>
            <w:tcW w:w="5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4в</w:t>
            </w:r>
          </w:p>
        </w:tc>
      </w:tr>
      <w:tr w:rsidR="00C06537" w:rsidRPr="00AE45B0" w:rsidTr="00C06537">
        <w:trPr>
          <w:trHeight w:val="18"/>
        </w:trPr>
        <w:tc>
          <w:tcPr>
            <w:tcW w:w="10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ЧАСТЬ ДЛЯ КАЖДОГО ОБУЧАЮЩЕГОСЯ</w:t>
            </w:r>
          </w:p>
        </w:tc>
      </w:tr>
      <w:tr w:rsidR="00C06537" w:rsidRPr="00AE45B0" w:rsidTr="00C06537">
        <w:trPr>
          <w:trHeight w:val="18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Разговоры о важном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8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функциональной грамотности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8"/>
        </w:trPr>
        <w:tc>
          <w:tcPr>
            <w:tcW w:w="10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ВАРИАТИВНАЯ ЧАСТЬ</w:t>
            </w:r>
          </w:p>
        </w:tc>
      </w:tr>
      <w:tr w:rsidR="00C06537" w:rsidRPr="00AE45B0" w:rsidTr="00C06537">
        <w:trPr>
          <w:trHeight w:val="18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4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Улусчу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E4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ужурлар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8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4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Торээн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E4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дылым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8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Национальные игры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C06537" w:rsidRPr="00AE45B0" w:rsidTr="00C06537">
        <w:trPr>
          <w:trHeight w:val="18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Школьный театр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8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Орлята России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06537" w:rsidRDefault="00C06537" w:rsidP="00C06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537" w:rsidRDefault="00C06537" w:rsidP="00C06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102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33"/>
        <w:gridCol w:w="1206"/>
        <w:gridCol w:w="1206"/>
        <w:gridCol w:w="1206"/>
        <w:gridCol w:w="1206"/>
      </w:tblGrid>
      <w:tr w:rsidR="00C06537" w:rsidRPr="00AE45B0" w:rsidTr="00C06537">
        <w:trPr>
          <w:trHeight w:val="16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Направления/классы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C06537" w:rsidRPr="00AE45B0" w:rsidTr="00C06537">
        <w:trPr>
          <w:trHeight w:val="16"/>
        </w:trPr>
        <w:tc>
          <w:tcPr>
            <w:tcW w:w="10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ДЛЯ КАЖДОГО ОБУЧАЮЩЕГОСЯ</w:t>
            </w:r>
          </w:p>
        </w:tc>
      </w:tr>
      <w:tr w:rsidR="00C06537" w:rsidRPr="00AE45B0" w:rsidTr="00C06537">
        <w:trPr>
          <w:trHeight w:val="16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6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6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6"/>
        </w:trPr>
        <w:tc>
          <w:tcPr>
            <w:tcW w:w="10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C06537" w:rsidRPr="00AE45B0" w:rsidTr="00C06537">
        <w:trPr>
          <w:trHeight w:val="16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театр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06537" w:rsidRPr="00AE45B0" w:rsidTr="00C06537">
        <w:trPr>
          <w:trHeight w:val="16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хор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06537" w:rsidRPr="00AE45B0" w:rsidTr="00C06537">
        <w:trPr>
          <w:trHeight w:val="16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Народоведение /</w:t>
            </w:r>
            <w:proofErr w:type="spellStart"/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Улусчуужурлар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6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игры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6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Хуреш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C06537" w:rsidRDefault="00C06537" w:rsidP="00C065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537" w:rsidRPr="008B6933" w:rsidRDefault="00C06537" w:rsidP="00C06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3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102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73"/>
        <w:gridCol w:w="1370"/>
        <w:gridCol w:w="1370"/>
        <w:gridCol w:w="1371"/>
      </w:tblGrid>
      <w:tr w:rsidR="00C06537" w:rsidRPr="00AE45B0" w:rsidTr="00C06537">
        <w:trPr>
          <w:trHeight w:val="13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Направления/классы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6в</w:t>
            </w:r>
          </w:p>
        </w:tc>
      </w:tr>
      <w:tr w:rsidR="00C06537" w:rsidRPr="00AE45B0" w:rsidTr="00C06537">
        <w:trPr>
          <w:trHeight w:val="13"/>
        </w:trPr>
        <w:tc>
          <w:tcPr>
            <w:tcW w:w="10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ДЛЯ КАЖДОГО ОБУЧАЮЩЕГОСЯ</w:t>
            </w:r>
          </w:p>
        </w:tc>
      </w:tr>
      <w:tr w:rsidR="00C06537" w:rsidRPr="00AE45B0" w:rsidTr="00C06537">
        <w:trPr>
          <w:trHeight w:val="13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3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3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3"/>
        </w:trPr>
        <w:tc>
          <w:tcPr>
            <w:tcW w:w="10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C06537" w:rsidRPr="00AE45B0" w:rsidTr="00C06537">
        <w:trPr>
          <w:trHeight w:val="13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театр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06537" w:rsidRPr="00AE45B0" w:rsidTr="00C06537">
        <w:trPr>
          <w:trHeight w:val="13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хор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06537" w:rsidRPr="00AE45B0" w:rsidTr="00C06537">
        <w:trPr>
          <w:trHeight w:val="13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Народоведение /</w:t>
            </w:r>
            <w:proofErr w:type="spellStart"/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Улусчуужурлар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Default="00C06537" w:rsidP="00B209F3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Default="00C06537" w:rsidP="00B209F3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Default="00C06537" w:rsidP="00B209F3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3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игры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</w:tbl>
    <w:p w:rsidR="00C06537" w:rsidRDefault="00C06537" w:rsidP="00C06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537" w:rsidRDefault="00C06537" w:rsidP="00C06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C06537" w:rsidRPr="002B57D4" w:rsidRDefault="00C06537" w:rsidP="00C06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80" w:type="dxa"/>
        <w:tblInd w:w="-147" w:type="dxa"/>
        <w:tblLook w:val="04A0" w:firstRow="1" w:lastRow="0" w:firstColumn="1" w:lastColumn="0" w:noHBand="0" w:noVBand="1"/>
      </w:tblPr>
      <w:tblGrid>
        <w:gridCol w:w="5955"/>
        <w:gridCol w:w="1488"/>
        <w:gridCol w:w="1445"/>
        <w:gridCol w:w="1492"/>
      </w:tblGrid>
      <w:tr w:rsidR="00C06537" w:rsidRPr="00AE45B0" w:rsidTr="00C06537">
        <w:trPr>
          <w:trHeight w:val="1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Направления/классы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C0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</w:t>
            </w:r>
            <w:bookmarkStart w:id="0" w:name="_GoBack"/>
            <w:bookmarkEnd w:id="0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7в</w:t>
            </w:r>
          </w:p>
        </w:tc>
      </w:tr>
      <w:tr w:rsidR="00C06537" w:rsidRPr="00AE45B0" w:rsidTr="00C06537">
        <w:trPr>
          <w:trHeight w:val="16"/>
        </w:trPr>
        <w:tc>
          <w:tcPr>
            <w:tcW w:w="10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ДЛЯ КАЖДОГО ОБУЧАЮЩЕГОСЯ</w:t>
            </w:r>
          </w:p>
        </w:tc>
      </w:tr>
      <w:tr w:rsidR="00C06537" w:rsidRPr="00AE45B0" w:rsidTr="00C06537">
        <w:trPr>
          <w:trHeight w:val="1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6"/>
        </w:trPr>
        <w:tc>
          <w:tcPr>
            <w:tcW w:w="10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ВАРИАТИВНАЯ ЧАСТЬ</w:t>
            </w:r>
          </w:p>
        </w:tc>
      </w:tr>
      <w:tr w:rsidR="00C06537" w:rsidRPr="00AE45B0" w:rsidTr="00C06537">
        <w:trPr>
          <w:trHeight w:val="1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театр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06537" w:rsidRPr="00AE45B0" w:rsidTr="00C06537">
        <w:trPr>
          <w:trHeight w:val="1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Народоведение /</w:t>
            </w:r>
            <w:proofErr w:type="spellStart"/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Улусчуужурлар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игры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06537" w:rsidRPr="00AE45B0" w:rsidTr="00C06537">
        <w:trPr>
          <w:trHeight w:val="1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 в будущее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</w:tbl>
    <w:p w:rsidR="00C06537" w:rsidRDefault="00C06537" w:rsidP="00C06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537" w:rsidRDefault="00C06537" w:rsidP="00C06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3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10314" w:type="dxa"/>
        <w:tblInd w:w="-147" w:type="dxa"/>
        <w:tblLook w:val="04A0" w:firstRow="1" w:lastRow="0" w:firstColumn="1" w:lastColumn="0" w:noHBand="0" w:noVBand="1"/>
      </w:tblPr>
      <w:tblGrid>
        <w:gridCol w:w="5911"/>
        <w:gridCol w:w="1434"/>
        <w:gridCol w:w="1535"/>
        <w:gridCol w:w="1434"/>
      </w:tblGrid>
      <w:tr w:rsidR="00C06537" w:rsidRPr="00AE45B0" w:rsidTr="00C06537">
        <w:trPr>
          <w:trHeight w:val="16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Направления/классы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8в</w:t>
            </w:r>
          </w:p>
        </w:tc>
      </w:tr>
      <w:tr w:rsidR="00C06537" w:rsidRPr="00AE45B0" w:rsidTr="00C06537">
        <w:trPr>
          <w:trHeight w:val="16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ДЛЯ КАЖДОГО ОБУЧАЮЩЕГОСЯ</w:t>
            </w:r>
          </w:p>
        </w:tc>
      </w:tr>
      <w:tr w:rsidR="00C06537" w:rsidRPr="00AE45B0" w:rsidTr="00C06537">
        <w:trPr>
          <w:trHeight w:val="16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6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6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6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C06537" w:rsidRPr="00AE45B0" w:rsidTr="00C06537">
        <w:trPr>
          <w:trHeight w:val="16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AE45B0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театр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6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Народоведение /</w:t>
            </w:r>
            <w:proofErr w:type="spellStart"/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ужурлар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AE45B0" w:rsidTr="00C06537">
        <w:trPr>
          <w:trHeight w:val="16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игры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06537" w:rsidRPr="00AE45B0" w:rsidTr="00C06537">
        <w:trPr>
          <w:trHeight w:val="16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AE45B0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 в будущее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791CEC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C06537" w:rsidRPr="008B6933" w:rsidRDefault="00C06537" w:rsidP="00C06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537" w:rsidRPr="008B6933" w:rsidRDefault="00C06537" w:rsidP="00C06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3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10148" w:type="dxa"/>
        <w:tblInd w:w="-147" w:type="dxa"/>
        <w:tblLook w:val="04A0" w:firstRow="1" w:lastRow="0" w:firstColumn="1" w:lastColumn="0" w:noHBand="0" w:noVBand="1"/>
      </w:tblPr>
      <w:tblGrid>
        <w:gridCol w:w="5651"/>
        <w:gridCol w:w="1132"/>
        <w:gridCol w:w="1096"/>
        <w:gridCol w:w="1173"/>
        <w:gridCol w:w="1096"/>
      </w:tblGrid>
      <w:tr w:rsidR="00C06537" w:rsidRPr="00B42EC1" w:rsidTr="00C06537">
        <w:trPr>
          <w:trHeight w:val="25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B42EC1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Направления/классы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9г</w:t>
            </w:r>
          </w:p>
        </w:tc>
      </w:tr>
      <w:tr w:rsidR="00C06537" w:rsidRPr="00B42EC1" w:rsidTr="00C06537">
        <w:trPr>
          <w:trHeight w:val="25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4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ДЛЯ КАЖДОГО ОБУЧАЮЩЕГОСЯ</w:t>
            </w:r>
          </w:p>
        </w:tc>
      </w:tr>
      <w:tr w:rsidR="00C06537" w:rsidRPr="00B42EC1" w:rsidTr="00C06537">
        <w:trPr>
          <w:trHeight w:val="25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B42EC1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B42EC1" w:rsidTr="00C06537">
        <w:trPr>
          <w:trHeight w:val="25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B42EC1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B42EC1" w:rsidTr="00C06537">
        <w:trPr>
          <w:trHeight w:val="25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B42EC1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B42EC1" w:rsidTr="00C06537">
        <w:trPr>
          <w:trHeight w:val="25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B42EC1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4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C06537" w:rsidRPr="00B42EC1" w:rsidTr="00C06537">
        <w:trPr>
          <w:trHeight w:val="25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B42EC1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театр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B42EC1" w:rsidTr="00C06537">
        <w:trPr>
          <w:trHeight w:val="25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Народоведение /</w:t>
            </w:r>
            <w:proofErr w:type="spellStart"/>
            <w:r w:rsidRPr="00B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ужурлар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B42EC1" w:rsidTr="00C06537">
        <w:trPr>
          <w:trHeight w:val="25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игры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06537" w:rsidRPr="00B42EC1" w:rsidTr="00C06537">
        <w:trPr>
          <w:trHeight w:val="25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 в будущее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06537" w:rsidRPr="00B42EC1" w:rsidTr="00C06537">
        <w:trPr>
          <w:trHeight w:val="25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страна возможностей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B42EC1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C06537" w:rsidRPr="002B57D4" w:rsidRDefault="00C06537" w:rsidP="00C06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537" w:rsidRPr="008B6933" w:rsidRDefault="00C06537" w:rsidP="00C06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3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W w:w="10129" w:type="dxa"/>
        <w:tblInd w:w="-147" w:type="dxa"/>
        <w:tblLook w:val="04A0" w:firstRow="1" w:lastRow="0" w:firstColumn="1" w:lastColumn="0" w:noHBand="0" w:noVBand="1"/>
      </w:tblPr>
      <w:tblGrid>
        <w:gridCol w:w="7815"/>
        <w:gridCol w:w="1157"/>
        <w:gridCol w:w="1157"/>
      </w:tblGrid>
      <w:tr w:rsidR="00C06537" w:rsidRPr="003E09C9" w:rsidTr="00C06537">
        <w:trPr>
          <w:trHeight w:val="21"/>
        </w:trPr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Направления/классы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10а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10б класс</w:t>
            </w:r>
          </w:p>
        </w:tc>
      </w:tr>
      <w:tr w:rsidR="00C06537" w:rsidRPr="003E09C9" w:rsidTr="00C06537">
        <w:trPr>
          <w:trHeight w:val="21"/>
        </w:trPr>
        <w:tc>
          <w:tcPr>
            <w:tcW w:w="10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ДЛЯ КАЖДОГО ОБУЧАЮЩЕГОСЯ</w:t>
            </w:r>
          </w:p>
        </w:tc>
      </w:tr>
      <w:tr w:rsidR="00C06537" w:rsidRPr="003E09C9" w:rsidTr="00C06537">
        <w:trPr>
          <w:trHeight w:val="21"/>
        </w:trPr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3E09C9" w:rsidTr="00C06537">
        <w:trPr>
          <w:trHeight w:val="21"/>
        </w:trPr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3E09C9" w:rsidTr="00C06537">
        <w:trPr>
          <w:trHeight w:val="21"/>
        </w:trPr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3E09C9" w:rsidTr="00C06537">
        <w:trPr>
          <w:trHeight w:val="21"/>
        </w:trPr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«Семейная педагогика: традиционное воспитание тувинского народа» / «</w:t>
            </w:r>
            <w:proofErr w:type="spellStart"/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Өг-бүлепедагогиказы</w:t>
            </w:r>
            <w:proofErr w:type="spellEnd"/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тывачоннуңүндезинкижизидилгези</w:t>
            </w:r>
            <w:proofErr w:type="spellEnd"/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3E09C9" w:rsidTr="00C06537">
        <w:trPr>
          <w:trHeight w:val="21"/>
        </w:trPr>
        <w:tc>
          <w:tcPr>
            <w:tcW w:w="10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C06537" w:rsidRPr="003E09C9" w:rsidTr="00C06537">
        <w:trPr>
          <w:trHeight w:val="21"/>
        </w:trPr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ужурлар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3E09C9" w:rsidTr="00C06537">
        <w:trPr>
          <w:trHeight w:val="21"/>
        </w:trPr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 в будущее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537" w:rsidRPr="008B6933" w:rsidRDefault="00C06537" w:rsidP="00C06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3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W w:w="9963" w:type="dxa"/>
        <w:tblInd w:w="-147" w:type="dxa"/>
        <w:tblLook w:val="04A0" w:firstRow="1" w:lastRow="0" w:firstColumn="1" w:lastColumn="0" w:noHBand="0" w:noVBand="1"/>
      </w:tblPr>
      <w:tblGrid>
        <w:gridCol w:w="7687"/>
        <w:gridCol w:w="1138"/>
        <w:gridCol w:w="1138"/>
      </w:tblGrid>
      <w:tr w:rsidR="00C06537" w:rsidRPr="003E09C9" w:rsidTr="00C06537">
        <w:trPr>
          <w:trHeight w:val="29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Направления/классы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11а</w:t>
            </w:r>
          </w:p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11б класс</w:t>
            </w:r>
          </w:p>
        </w:tc>
      </w:tr>
      <w:tr w:rsidR="00C06537" w:rsidRPr="003E09C9" w:rsidTr="00C06537">
        <w:trPr>
          <w:trHeight w:val="29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C0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ДЛЯ КАЖДОГО ОБУЧАЮЩЕГОСЯ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</w:p>
        </w:tc>
      </w:tr>
      <w:tr w:rsidR="00C06537" w:rsidRPr="003E09C9" w:rsidTr="00C06537">
        <w:trPr>
          <w:trHeight w:val="29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537" w:rsidRPr="003E09C9" w:rsidTr="00C06537">
        <w:trPr>
          <w:trHeight w:val="29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537" w:rsidRPr="003E09C9" w:rsidTr="00C06537">
        <w:trPr>
          <w:trHeight w:val="29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Профориентация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3E09C9" w:rsidTr="00C06537">
        <w:trPr>
          <w:trHeight w:val="29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«Семейная педагогика: традиционное воспитание тувинского народа» / «</w:t>
            </w:r>
            <w:proofErr w:type="spellStart"/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Өг-бүлепедагогиказы</w:t>
            </w:r>
            <w:proofErr w:type="spellEnd"/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тывачоннуңүндезинкижизидилгези</w:t>
            </w:r>
            <w:proofErr w:type="spellEnd"/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3E09C9" w:rsidTr="00C06537">
        <w:trPr>
          <w:trHeight w:val="29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b/>
                <w:lang w:eastAsia="ru-RU"/>
              </w:rPr>
              <w:t>3/102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b/>
                <w:lang w:eastAsia="ru-RU"/>
              </w:rPr>
              <w:t>3/102</w:t>
            </w:r>
          </w:p>
        </w:tc>
      </w:tr>
      <w:tr w:rsidR="00C06537" w:rsidRPr="003E09C9" w:rsidTr="00C06537">
        <w:trPr>
          <w:trHeight w:val="29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ужурлар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3E09C9" w:rsidTr="00C06537">
        <w:trPr>
          <w:trHeight w:val="29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 в будущее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3E09C9" w:rsidTr="00C06537">
        <w:trPr>
          <w:trHeight w:val="29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06537" w:rsidRPr="003E09C9" w:rsidTr="00C06537">
        <w:trPr>
          <w:trHeight w:val="29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6537" w:rsidRPr="003E09C9" w:rsidTr="00C06537">
        <w:trPr>
          <w:trHeight w:val="29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игры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6537" w:rsidRPr="003E09C9" w:rsidTr="00C06537">
        <w:trPr>
          <w:trHeight w:val="29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537" w:rsidRPr="003E09C9" w:rsidRDefault="00C06537" w:rsidP="00B2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537" w:rsidRPr="003E09C9" w:rsidRDefault="00C06537" w:rsidP="00B2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06537" w:rsidRDefault="00C06537" w:rsidP="00C065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537" w:rsidRPr="002B57D4" w:rsidRDefault="00C06537" w:rsidP="00C065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537" w:rsidRPr="002B57D4" w:rsidRDefault="00C06537" w:rsidP="00C065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Реализация данного учебного плана предоставила возможность получения стандарта образования всеми обучающимися, позволила достигнуть цели Основных образовательных программ всех уровней, удовлетворить социальный заказ родителей, образовательные запросы и познавательные интересы обучающихся.</w:t>
      </w:r>
    </w:p>
    <w:p w:rsidR="006375DA" w:rsidRPr="002B57D4" w:rsidRDefault="006375DA" w:rsidP="005D3F5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DE3" w:rsidRPr="002B57D4" w:rsidRDefault="003E2DE3" w:rsidP="006A79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 xml:space="preserve">3.2. Формы получения образования и формы обучения </w:t>
      </w:r>
    </w:p>
    <w:p w:rsidR="003E2DE3" w:rsidRPr="002B57D4" w:rsidRDefault="003E2DE3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В соответствии со статьей 17 п. 2, 3, 5 Федерального закона «Об образовании в Российской Федерации» от 29.12.2012 №273-ФЗ обучение в </w:t>
      </w:r>
      <w:r w:rsidR="009557CB" w:rsidRPr="002B57D4">
        <w:rPr>
          <w:rFonts w:ascii="Times New Roman" w:hAnsi="Times New Roman" w:cs="Times New Roman"/>
          <w:sz w:val="24"/>
          <w:szCs w:val="24"/>
        </w:rPr>
        <w:t>школе осуществляется</w:t>
      </w:r>
      <w:r w:rsidRPr="002B57D4">
        <w:rPr>
          <w:rFonts w:ascii="Times New Roman" w:hAnsi="Times New Roman" w:cs="Times New Roman"/>
          <w:sz w:val="24"/>
          <w:szCs w:val="24"/>
        </w:rPr>
        <w:t xml:space="preserve"> с учетом потребностей, возможностей личности и в зависимости от объема обязательных занятий педагогического работника с обучающимися. </w:t>
      </w:r>
    </w:p>
    <w:p w:rsidR="003E2DE3" w:rsidRPr="002B57D4" w:rsidRDefault="003E2DE3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Обучение осуществляется в очной форме, осуществлялось в две смены. По желанию обучающегося, его родителей (законных представителей) школа содействует освоению общеобразовательных программ или их отдельных разделов в форме обучения на дому (по медицинским показаниям). </w:t>
      </w:r>
    </w:p>
    <w:p w:rsidR="006A79BF" w:rsidRPr="002B57D4" w:rsidRDefault="003E2DE3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В 20</w:t>
      </w:r>
      <w:r w:rsidR="000C2DE3">
        <w:rPr>
          <w:rFonts w:ascii="Times New Roman" w:hAnsi="Times New Roman" w:cs="Times New Roman"/>
          <w:sz w:val="24"/>
          <w:szCs w:val="24"/>
        </w:rPr>
        <w:t>2</w:t>
      </w:r>
      <w:r w:rsidR="009557CB">
        <w:rPr>
          <w:rFonts w:ascii="Times New Roman" w:hAnsi="Times New Roman" w:cs="Times New Roman"/>
          <w:sz w:val="24"/>
          <w:szCs w:val="24"/>
        </w:rPr>
        <w:t>3</w:t>
      </w:r>
      <w:r w:rsidRPr="002B57D4">
        <w:rPr>
          <w:rFonts w:ascii="Times New Roman" w:hAnsi="Times New Roman" w:cs="Times New Roman"/>
          <w:sz w:val="24"/>
          <w:szCs w:val="24"/>
        </w:rPr>
        <w:t xml:space="preserve"> году основными формами получения образования являлись: очное обучение, обучение на дому (по медицинским показаниям).</w:t>
      </w:r>
    </w:p>
    <w:p w:rsidR="004A2544" w:rsidRPr="002B57D4" w:rsidRDefault="004A2544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Обучение в школе осуществляется на русском языке, наряду с изучением родного тувинского языка. </w:t>
      </w:r>
    </w:p>
    <w:p w:rsidR="004A2544" w:rsidRPr="002B57D4" w:rsidRDefault="004A2544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Основной формой организации обучения является классно-урочная система.</w:t>
      </w:r>
    </w:p>
    <w:p w:rsidR="004A2544" w:rsidRPr="002B57D4" w:rsidRDefault="004A2544" w:rsidP="006A79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544" w:rsidRPr="002B57D4" w:rsidRDefault="004A2544" w:rsidP="006A79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3.3. Динамика контингента обучающихся</w:t>
      </w:r>
    </w:p>
    <w:p w:rsidR="004A2544" w:rsidRPr="002B57D4" w:rsidRDefault="000C2DE3" w:rsidP="00593B3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9557C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в МБОУ «</w:t>
      </w:r>
      <w:proofErr w:type="spellStart"/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СОШ»  сформировано</w:t>
      </w:r>
      <w:proofErr w:type="gramEnd"/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="009557C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-комплектов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. Проектная м</w:t>
      </w:r>
      <w:r w:rsidR="00995CFD">
        <w:rPr>
          <w:rFonts w:ascii="Times New Roman" w:hAnsi="Times New Roman" w:cs="Times New Roman"/>
          <w:color w:val="000000" w:themeColor="text1"/>
          <w:sz w:val="24"/>
          <w:szCs w:val="24"/>
        </w:rPr>
        <w:t>ощность - 720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</w:t>
      </w:r>
      <w:r w:rsidR="008C6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ихся. Реальная наполняемость </w:t>
      </w:r>
      <w:r w:rsidR="009557CB">
        <w:rPr>
          <w:rFonts w:ascii="Times New Roman" w:hAnsi="Times New Roman" w:cs="Times New Roman"/>
          <w:color w:val="000000" w:themeColor="text1"/>
          <w:sz w:val="24"/>
          <w:szCs w:val="24"/>
        </w:rPr>
        <w:t>693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 Школа размещается в одном здании. Набор в первый класс осуществляется согласно нормативным документам, в соответствии с правилами приема в первый класс.</w:t>
      </w:r>
    </w:p>
    <w:p w:rsidR="004A2544" w:rsidRPr="002B57D4" w:rsidRDefault="004A2544" w:rsidP="004A254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Данные о динамике контин</w:t>
      </w:r>
      <w:r w:rsidR="0088034D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гента приведены в таблице  </w:t>
      </w:r>
    </w:p>
    <w:p w:rsidR="0088034D" w:rsidRDefault="009557CB" w:rsidP="009E51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Таблица Динамика</w:t>
      </w:r>
      <w:r w:rsidR="0088034D" w:rsidRPr="002B57D4">
        <w:rPr>
          <w:rFonts w:ascii="Times New Roman" w:hAnsi="Times New Roman" w:cs="Times New Roman"/>
          <w:b/>
          <w:sz w:val="24"/>
          <w:szCs w:val="24"/>
        </w:rPr>
        <w:t xml:space="preserve"> контингента по уровням образования за </w:t>
      </w:r>
      <w:r w:rsidR="000C2DE3">
        <w:rPr>
          <w:rFonts w:ascii="Times New Roman" w:hAnsi="Times New Roman" w:cs="Times New Roman"/>
          <w:b/>
          <w:sz w:val="24"/>
          <w:szCs w:val="24"/>
        </w:rPr>
        <w:t>5</w:t>
      </w:r>
      <w:r w:rsidR="0088034D" w:rsidRPr="002B57D4">
        <w:rPr>
          <w:rFonts w:ascii="Times New Roman" w:hAnsi="Times New Roman" w:cs="Times New Roman"/>
          <w:b/>
          <w:sz w:val="24"/>
          <w:szCs w:val="24"/>
        </w:rPr>
        <w:t xml:space="preserve"> учебных го</w:t>
      </w:r>
      <w:r w:rsidR="0088034D" w:rsidRPr="002B57D4">
        <w:rPr>
          <w:rFonts w:ascii="Times New Roman" w:hAnsi="Times New Roman" w:cs="Times New Roman"/>
          <w:sz w:val="24"/>
          <w:szCs w:val="24"/>
        </w:rPr>
        <w:t>да</w:t>
      </w:r>
    </w:p>
    <w:p w:rsidR="008A2E61" w:rsidRPr="002B57D4" w:rsidRDefault="008A2E61" w:rsidP="009E51F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2624"/>
        <w:gridCol w:w="1418"/>
        <w:gridCol w:w="1417"/>
        <w:gridCol w:w="1276"/>
        <w:gridCol w:w="1241"/>
      </w:tblGrid>
      <w:tr w:rsidR="0088034D" w:rsidRPr="002B57D4" w:rsidTr="0088034D">
        <w:tc>
          <w:tcPr>
            <w:tcW w:w="1595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Учебный год</w:t>
            </w:r>
          </w:p>
        </w:tc>
        <w:tc>
          <w:tcPr>
            <w:tcW w:w="2624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Показатели </w:t>
            </w:r>
          </w:p>
        </w:tc>
        <w:tc>
          <w:tcPr>
            <w:tcW w:w="1418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417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241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88034D" w:rsidRPr="002B57D4" w:rsidTr="0088034D">
        <w:trPr>
          <w:trHeight w:val="285"/>
        </w:trPr>
        <w:tc>
          <w:tcPr>
            <w:tcW w:w="1595" w:type="dxa"/>
            <w:vMerge w:val="restart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206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8034D" w:rsidRPr="002B57D4" w:rsidTr="0088034D">
        <w:trPr>
          <w:trHeight w:val="364"/>
        </w:trPr>
        <w:tc>
          <w:tcPr>
            <w:tcW w:w="1595" w:type="dxa"/>
            <w:vMerge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41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</w:t>
            </w:r>
          </w:p>
        </w:tc>
      </w:tr>
      <w:tr w:rsidR="0088034D" w:rsidRPr="002B57D4" w:rsidTr="0088034D">
        <w:trPr>
          <w:trHeight w:val="332"/>
        </w:trPr>
        <w:tc>
          <w:tcPr>
            <w:tcW w:w="1595" w:type="dxa"/>
            <w:vMerge w:val="restart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88034D" w:rsidRPr="002B57D4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88034D" w:rsidRPr="002B57D4" w:rsidTr="0088034D">
        <w:trPr>
          <w:trHeight w:val="301"/>
        </w:trPr>
        <w:tc>
          <w:tcPr>
            <w:tcW w:w="1595" w:type="dxa"/>
            <w:vMerge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241" w:type="dxa"/>
          </w:tcPr>
          <w:p w:rsidR="0088034D" w:rsidRPr="002B57D4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637</w:t>
            </w:r>
          </w:p>
        </w:tc>
      </w:tr>
      <w:tr w:rsidR="0088034D" w:rsidRPr="002B57D4" w:rsidTr="0088034D">
        <w:trPr>
          <w:trHeight w:val="348"/>
        </w:trPr>
        <w:tc>
          <w:tcPr>
            <w:tcW w:w="1595" w:type="dxa"/>
            <w:vMerge w:val="restart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88034D" w:rsidRPr="002B57D4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88034D" w:rsidRPr="002B57D4" w:rsidTr="0088034D">
        <w:trPr>
          <w:trHeight w:val="301"/>
        </w:trPr>
        <w:tc>
          <w:tcPr>
            <w:tcW w:w="1595" w:type="dxa"/>
            <w:vMerge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241" w:type="dxa"/>
          </w:tcPr>
          <w:p w:rsidR="0088034D" w:rsidRPr="002B57D4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</w:t>
            </w:r>
          </w:p>
        </w:tc>
      </w:tr>
      <w:tr w:rsidR="005206FF" w:rsidRPr="002B57D4" w:rsidTr="0088034D">
        <w:trPr>
          <w:trHeight w:val="301"/>
        </w:trPr>
        <w:tc>
          <w:tcPr>
            <w:tcW w:w="1595" w:type="dxa"/>
            <w:vMerge w:val="restart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624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5206FF" w:rsidRPr="002B57D4" w:rsidTr="0088034D">
        <w:trPr>
          <w:trHeight w:val="301"/>
        </w:trPr>
        <w:tc>
          <w:tcPr>
            <w:tcW w:w="1595" w:type="dxa"/>
            <w:vMerge/>
          </w:tcPr>
          <w:p w:rsidR="005206FF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</w:p>
        </w:tc>
        <w:tc>
          <w:tcPr>
            <w:tcW w:w="1417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</w:t>
            </w:r>
          </w:p>
        </w:tc>
        <w:tc>
          <w:tcPr>
            <w:tcW w:w="1276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241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673</w:t>
            </w:r>
          </w:p>
        </w:tc>
      </w:tr>
      <w:tr w:rsidR="000C2DE3" w:rsidRPr="002B57D4" w:rsidTr="005D3F5F">
        <w:trPr>
          <w:trHeight w:val="301"/>
        </w:trPr>
        <w:tc>
          <w:tcPr>
            <w:tcW w:w="1595" w:type="dxa"/>
            <w:vMerge w:val="restart"/>
          </w:tcPr>
          <w:p w:rsidR="000C2DE3" w:rsidRDefault="000C2DE3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2624" w:type="dxa"/>
          </w:tcPr>
          <w:p w:rsidR="000C2DE3" w:rsidRPr="002B57D4" w:rsidRDefault="000C2DE3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  <w:shd w:val="clear" w:color="auto" w:fill="auto"/>
          </w:tcPr>
          <w:p w:rsidR="000C2DE3" w:rsidRPr="005D3F5F" w:rsidRDefault="00A97E3A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0C2DE3" w:rsidRPr="005D3F5F" w:rsidRDefault="00A97E3A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0C2DE3" w:rsidRPr="005D3F5F" w:rsidRDefault="00A97E3A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1" w:type="dxa"/>
            <w:shd w:val="clear" w:color="auto" w:fill="auto"/>
          </w:tcPr>
          <w:p w:rsidR="000C2DE3" w:rsidRPr="005D3F5F" w:rsidRDefault="00A97E3A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0C2DE3" w:rsidRPr="002B57D4" w:rsidTr="005D3F5F">
        <w:trPr>
          <w:trHeight w:val="301"/>
        </w:trPr>
        <w:tc>
          <w:tcPr>
            <w:tcW w:w="1595" w:type="dxa"/>
            <w:vMerge/>
          </w:tcPr>
          <w:p w:rsidR="000C2DE3" w:rsidRDefault="000C2DE3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0C2DE3" w:rsidRPr="002B57D4" w:rsidRDefault="000C2DE3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  <w:shd w:val="clear" w:color="auto" w:fill="auto"/>
          </w:tcPr>
          <w:p w:rsidR="000C2DE3" w:rsidRDefault="00995CFD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</w:t>
            </w:r>
          </w:p>
        </w:tc>
        <w:tc>
          <w:tcPr>
            <w:tcW w:w="1417" w:type="dxa"/>
            <w:shd w:val="clear" w:color="auto" w:fill="auto"/>
          </w:tcPr>
          <w:p w:rsidR="000C2DE3" w:rsidRDefault="00995CFD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</w:t>
            </w:r>
          </w:p>
        </w:tc>
        <w:tc>
          <w:tcPr>
            <w:tcW w:w="1276" w:type="dxa"/>
            <w:shd w:val="clear" w:color="auto" w:fill="auto"/>
          </w:tcPr>
          <w:p w:rsidR="000C2DE3" w:rsidRDefault="00995CFD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241" w:type="dxa"/>
            <w:shd w:val="clear" w:color="auto" w:fill="auto"/>
          </w:tcPr>
          <w:p w:rsidR="000C2DE3" w:rsidRDefault="00995CFD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712</w:t>
            </w:r>
          </w:p>
        </w:tc>
      </w:tr>
      <w:tr w:rsidR="008C6346" w:rsidRPr="002B57D4" w:rsidTr="005D3F5F">
        <w:trPr>
          <w:trHeight w:val="301"/>
        </w:trPr>
        <w:tc>
          <w:tcPr>
            <w:tcW w:w="1595" w:type="dxa"/>
            <w:vMerge w:val="restart"/>
          </w:tcPr>
          <w:p w:rsidR="008C6346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624" w:type="dxa"/>
          </w:tcPr>
          <w:p w:rsidR="008C6346" w:rsidRPr="002B57D4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  <w:shd w:val="clear" w:color="auto" w:fill="auto"/>
          </w:tcPr>
          <w:p w:rsidR="008C6346" w:rsidRPr="005D3F5F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8C6346" w:rsidRPr="005D3F5F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8C6346" w:rsidRPr="005D3F5F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1" w:type="dxa"/>
            <w:shd w:val="clear" w:color="auto" w:fill="auto"/>
          </w:tcPr>
          <w:p w:rsidR="008C6346" w:rsidRPr="005D3F5F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8C6346" w:rsidRPr="002B57D4" w:rsidTr="005D3F5F">
        <w:trPr>
          <w:trHeight w:val="301"/>
        </w:trPr>
        <w:tc>
          <w:tcPr>
            <w:tcW w:w="1595" w:type="dxa"/>
            <w:vMerge/>
          </w:tcPr>
          <w:p w:rsidR="008C6346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8C6346" w:rsidRPr="002B57D4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  <w:shd w:val="clear" w:color="auto" w:fill="auto"/>
          </w:tcPr>
          <w:p w:rsidR="008C6346" w:rsidRDefault="00924A2E" w:rsidP="00924A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417" w:type="dxa"/>
            <w:shd w:val="clear" w:color="auto" w:fill="auto"/>
          </w:tcPr>
          <w:p w:rsidR="008C6346" w:rsidRDefault="00924A2E" w:rsidP="00924A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</w:t>
            </w:r>
          </w:p>
        </w:tc>
        <w:tc>
          <w:tcPr>
            <w:tcW w:w="1276" w:type="dxa"/>
            <w:shd w:val="clear" w:color="auto" w:fill="auto"/>
          </w:tcPr>
          <w:p w:rsidR="008C6346" w:rsidRDefault="00924A2E" w:rsidP="00924A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241" w:type="dxa"/>
            <w:shd w:val="clear" w:color="auto" w:fill="auto"/>
          </w:tcPr>
          <w:p w:rsidR="008C6346" w:rsidRDefault="00924A2E" w:rsidP="00924A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</w:t>
            </w:r>
          </w:p>
        </w:tc>
      </w:tr>
      <w:tr w:rsidR="009557CB" w:rsidRPr="005D3F5F" w:rsidTr="009557CB">
        <w:trPr>
          <w:trHeight w:val="301"/>
        </w:trPr>
        <w:tc>
          <w:tcPr>
            <w:tcW w:w="1595" w:type="dxa"/>
            <w:vMerge w:val="restart"/>
          </w:tcPr>
          <w:p w:rsidR="009557CB" w:rsidRDefault="009557CB" w:rsidP="009557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2624" w:type="dxa"/>
          </w:tcPr>
          <w:p w:rsidR="009557CB" w:rsidRPr="002B57D4" w:rsidRDefault="009557CB" w:rsidP="009557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</w:tcPr>
          <w:p w:rsidR="009557CB" w:rsidRPr="005D3F5F" w:rsidRDefault="009557CB" w:rsidP="009557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9557CB" w:rsidRPr="005D3F5F" w:rsidRDefault="008A2E61" w:rsidP="009557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9557CB" w:rsidRPr="005D3F5F" w:rsidRDefault="008A2E61" w:rsidP="009557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9557CB" w:rsidRPr="005D3F5F" w:rsidRDefault="009557CB" w:rsidP="009557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9557CB" w:rsidTr="009557CB">
        <w:trPr>
          <w:trHeight w:val="301"/>
        </w:trPr>
        <w:tc>
          <w:tcPr>
            <w:tcW w:w="1595" w:type="dxa"/>
            <w:vMerge/>
          </w:tcPr>
          <w:p w:rsidR="009557CB" w:rsidRDefault="009557CB" w:rsidP="009557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9557CB" w:rsidRPr="002B57D4" w:rsidRDefault="009557CB" w:rsidP="009557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9557CB" w:rsidRDefault="008A2E61" w:rsidP="009557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</w:t>
            </w:r>
          </w:p>
        </w:tc>
        <w:tc>
          <w:tcPr>
            <w:tcW w:w="1417" w:type="dxa"/>
          </w:tcPr>
          <w:p w:rsidR="009557CB" w:rsidRDefault="008A2E61" w:rsidP="009557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</w:t>
            </w:r>
          </w:p>
        </w:tc>
        <w:tc>
          <w:tcPr>
            <w:tcW w:w="1276" w:type="dxa"/>
          </w:tcPr>
          <w:p w:rsidR="009557CB" w:rsidRDefault="008A2E61" w:rsidP="009557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241" w:type="dxa"/>
          </w:tcPr>
          <w:p w:rsidR="009557CB" w:rsidRDefault="008A2E61" w:rsidP="009557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681</w:t>
            </w:r>
          </w:p>
        </w:tc>
      </w:tr>
    </w:tbl>
    <w:p w:rsidR="004A2544" w:rsidRPr="002B57D4" w:rsidRDefault="004A2544" w:rsidP="004A254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34D" w:rsidRPr="002B57D4" w:rsidRDefault="0088034D" w:rsidP="005206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Анализируя количество обучающихся школы за три последних года отмечаем, что </w:t>
      </w:r>
      <w:r w:rsidR="00FE1D26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сохраняется численность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 по уровням образования.</w:t>
      </w:r>
    </w:p>
    <w:p w:rsidR="0088034D" w:rsidRPr="002B57D4" w:rsidRDefault="0088034D" w:rsidP="005206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 сохранения и увеличения контингента обучающихся постоянно находятся в поле зрения </w:t>
      </w:r>
      <w:r w:rsidR="002631DF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школы, для этого:</w:t>
      </w:r>
    </w:p>
    <w:p w:rsidR="0088034D" w:rsidRPr="002B57D4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налажена связь «школа – детский сад»;</w:t>
      </w:r>
    </w:p>
    <w:p w:rsidR="0088034D" w:rsidRPr="002B57D4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информация о работе школы регулярно публикуется на сайте;</w:t>
      </w:r>
    </w:p>
    <w:p w:rsidR="0088034D" w:rsidRPr="002B57D4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проводятся занятия в группах по подготовке в 1 класс;</w:t>
      </w:r>
    </w:p>
    <w:p w:rsidR="0088034D" w:rsidRPr="002B57D4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на школьных мероприятиях присутствуют родители, выпускники школы, социальные партнеры.</w:t>
      </w:r>
    </w:p>
    <w:p w:rsidR="00D33C80" w:rsidRPr="002B57D4" w:rsidRDefault="00D33C80" w:rsidP="005206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Средняя наполняемость классов – 21,3 учащихся: </w:t>
      </w:r>
    </w:p>
    <w:p w:rsidR="00D33C80" w:rsidRPr="002B57D4" w:rsidRDefault="00D33C80" w:rsidP="00D33C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по начальной школе – 2</w:t>
      </w:r>
      <w:r w:rsidR="00924A2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24A2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человек;</w:t>
      </w:r>
    </w:p>
    <w:p w:rsidR="00D33C80" w:rsidRPr="002B57D4" w:rsidRDefault="00D33C80" w:rsidP="00D33C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по основной школе – 2</w:t>
      </w:r>
      <w:r w:rsidR="00924A2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24A2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человек; </w:t>
      </w:r>
    </w:p>
    <w:p w:rsidR="00D33C80" w:rsidRPr="002B57D4" w:rsidRDefault="00924A2E" w:rsidP="00D33C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по старшей школе – 15,6</w:t>
      </w:r>
      <w:r w:rsidR="00D33C80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BA2912" w:rsidRPr="002B57D4" w:rsidRDefault="0088034D" w:rsidP="005206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В школе обучается достаточно большой процент детей из неполных, социально-незащищенных семей.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521"/>
        <w:gridCol w:w="1051"/>
        <w:gridCol w:w="844"/>
        <w:gridCol w:w="6"/>
        <w:gridCol w:w="960"/>
        <w:gridCol w:w="836"/>
        <w:gridCol w:w="978"/>
        <w:gridCol w:w="837"/>
        <w:gridCol w:w="1034"/>
        <w:gridCol w:w="993"/>
      </w:tblGrid>
      <w:tr w:rsidR="000C2DE3" w:rsidRPr="002B57D4" w:rsidTr="00924A2E">
        <w:trPr>
          <w:trHeight w:val="285"/>
        </w:trPr>
        <w:tc>
          <w:tcPr>
            <w:tcW w:w="2521" w:type="dxa"/>
            <w:vMerge w:val="restart"/>
          </w:tcPr>
          <w:p w:rsidR="000C2DE3" w:rsidRPr="002B57D4" w:rsidRDefault="000C2DE3" w:rsidP="000C2D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состав обучающихся</w:t>
            </w:r>
          </w:p>
        </w:tc>
        <w:tc>
          <w:tcPr>
            <w:tcW w:w="1901" w:type="dxa"/>
            <w:gridSpan w:val="3"/>
          </w:tcPr>
          <w:p w:rsidR="000C2DE3" w:rsidRPr="00F414A0" w:rsidRDefault="00924A2E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796" w:type="dxa"/>
            <w:gridSpan w:val="2"/>
          </w:tcPr>
          <w:p w:rsidR="000C2DE3" w:rsidRPr="00F414A0" w:rsidRDefault="00924A2E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815" w:type="dxa"/>
            <w:gridSpan w:val="2"/>
          </w:tcPr>
          <w:p w:rsidR="000C2DE3" w:rsidRPr="00F414A0" w:rsidRDefault="00924A2E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027" w:type="dxa"/>
            <w:gridSpan w:val="2"/>
          </w:tcPr>
          <w:p w:rsidR="000C2DE3" w:rsidRPr="00F414A0" w:rsidRDefault="009557CB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9557CB" w:rsidRPr="002B57D4" w:rsidTr="00924A2E">
        <w:trPr>
          <w:trHeight w:val="364"/>
        </w:trPr>
        <w:tc>
          <w:tcPr>
            <w:tcW w:w="2521" w:type="dxa"/>
            <w:vMerge/>
          </w:tcPr>
          <w:p w:rsidR="009557CB" w:rsidRPr="002B57D4" w:rsidRDefault="009557CB" w:rsidP="009557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</w:tcPr>
          <w:p w:rsidR="009557CB" w:rsidRPr="00F414A0" w:rsidRDefault="009557CB" w:rsidP="009557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44" w:type="dxa"/>
          </w:tcPr>
          <w:p w:rsidR="009557CB" w:rsidRPr="00F414A0" w:rsidRDefault="009557CB" w:rsidP="009557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66" w:type="dxa"/>
            <w:gridSpan w:val="2"/>
          </w:tcPr>
          <w:p w:rsidR="009557CB" w:rsidRPr="00F414A0" w:rsidRDefault="009557CB" w:rsidP="009557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36" w:type="dxa"/>
          </w:tcPr>
          <w:p w:rsidR="009557CB" w:rsidRPr="00F414A0" w:rsidRDefault="009557CB" w:rsidP="009557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78" w:type="dxa"/>
          </w:tcPr>
          <w:p w:rsidR="009557CB" w:rsidRPr="00F414A0" w:rsidRDefault="009557CB" w:rsidP="009557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37" w:type="dxa"/>
          </w:tcPr>
          <w:p w:rsidR="009557CB" w:rsidRPr="00F414A0" w:rsidRDefault="009557CB" w:rsidP="009557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34" w:type="dxa"/>
          </w:tcPr>
          <w:p w:rsidR="009557CB" w:rsidRPr="00F414A0" w:rsidRDefault="009557CB" w:rsidP="009557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993" w:type="dxa"/>
          </w:tcPr>
          <w:p w:rsidR="009557CB" w:rsidRPr="00F414A0" w:rsidRDefault="009557CB" w:rsidP="009557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9557CB" w:rsidRPr="002B57D4" w:rsidTr="00924A2E">
        <w:tc>
          <w:tcPr>
            <w:tcW w:w="2521" w:type="dxa"/>
          </w:tcPr>
          <w:p w:rsidR="009557CB" w:rsidRPr="002B57D4" w:rsidRDefault="009557CB" w:rsidP="009557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обучающихся</w:t>
            </w:r>
          </w:p>
        </w:tc>
        <w:tc>
          <w:tcPr>
            <w:tcW w:w="1051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673</w:t>
            </w:r>
          </w:p>
        </w:tc>
        <w:tc>
          <w:tcPr>
            <w:tcW w:w="844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966" w:type="dxa"/>
            <w:gridSpan w:val="2"/>
          </w:tcPr>
          <w:p w:rsidR="009557CB" w:rsidRPr="003B6A39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712</w:t>
            </w:r>
          </w:p>
        </w:tc>
        <w:tc>
          <w:tcPr>
            <w:tcW w:w="836" w:type="dxa"/>
          </w:tcPr>
          <w:p w:rsidR="009557CB" w:rsidRPr="003B6A39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100%</w:t>
            </w:r>
          </w:p>
        </w:tc>
        <w:tc>
          <w:tcPr>
            <w:tcW w:w="978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</w:t>
            </w:r>
          </w:p>
        </w:tc>
        <w:tc>
          <w:tcPr>
            <w:tcW w:w="837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034" w:type="dxa"/>
            <w:shd w:val="clear" w:color="auto" w:fill="FFFFFF" w:themeFill="background1"/>
          </w:tcPr>
          <w:p w:rsidR="009557CB" w:rsidRPr="003B6A39" w:rsidRDefault="004E181A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687</w:t>
            </w:r>
          </w:p>
        </w:tc>
        <w:tc>
          <w:tcPr>
            <w:tcW w:w="993" w:type="dxa"/>
            <w:shd w:val="clear" w:color="auto" w:fill="FFFFFF" w:themeFill="background1"/>
          </w:tcPr>
          <w:p w:rsidR="009557CB" w:rsidRPr="009557CB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9557CB" w:rsidRPr="002B57D4" w:rsidTr="00924A2E">
        <w:tc>
          <w:tcPr>
            <w:tcW w:w="2521" w:type="dxa"/>
          </w:tcPr>
          <w:p w:rsidR="009557CB" w:rsidRPr="002B57D4" w:rsidRDefault="009557CB" w:rsidP="009557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из полных семей</w:t>
            </w:r>
          </w:p>
        </w:tc>
        <w:tc>
          <w:tcPr>
            <w:tcW w:w="1051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</w:t>
            </w:r>
          </w:p>
        </w:tc>
        <w:tc>
          <w:tcPr>
            <w:tcW w:w="844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85,5</w:t>
            </w:r>
          </w:p>
        </w:tc>
        <w:tc>
          <w:tcPr>
            <w:tcW w:w="966" w:type="dxa"/>
            <w:gridSpan w:val="2"/>
          </w:tcPr>
          <w:p w:rsidR="009557CB" w:rsidRPr="003B6A39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538</w:t>
            </w:r>
          </w:p>
        </w:tc>
        <w:tc>
          <w:tcPr>
            <w:tcW w:w="836" w:type="dxa"/>
          </w:tcPr>
          <w:p w:rsidR="009557CB" w:rsidRPr="003B6A39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77,5%</w:t>
            </w:r>
          </w:p>
        </w:tc>
        <w:tc>
          <w:tcPr>
            <w:tcW w:w="978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837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80,6%</w:t>
            </w:r>
          </w:p>
        </w:tc>
        <w:tc>
          <w:tcPr>
            <w:tcW w:w="1034" w:type="dxa"/>
            <w:shd w:val="clear" w:color="auto" w:fill="FFFFFF" w:themeFill="background1"/>
          </w:tcPr>
          <w:p w:rsidR="009557CB" w:rsidRPr="003B6A39" w:rsidRDefault="004E181A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553</w:t>
            </w:r>
          </w:p>
        </w:tc>
        <w:tc>
          <w:tcPr>
            <w:tcW w:w="993" w:type="dxa"/>
            <w:shd w:val="clear" w:color="auto" w:fill="FFFFFF" w:themeFill="background1"/>
          </w:tcPr>
          <w:p w:rsidR="009557CB" w:rsidRPr="004E181A" w:rsidRDefault="004E181A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,4%</w:t>
            </w:r>
          </w:p>
        </w:tc>
      </w:tr>
      <w:tr w:rsidR="009557CB" w:rsidRPr="002B57D4" w:rsidTr="00924A2E">
        <w:tc>
          <w:tcPr>
            <w:tcW w:w="2521" w:type="dxa"/>
          </w:tcPr>
          <w:p w:rsidR="009557CB" w:rsidRPr="002B57D4" w:rsidRDefault="009557CB" w:rsidP="009557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из неполных семей</w:t>
            </w:r>
          </w:p>
        </w:tc>
        <w:tc>
          <w:tcPr>
            <w:tcW w:w="1051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844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16%</w:t>
            </w:r>
          </w:p>
        </w:tc>
        <w:tc>
          <w:tcPr>
            <w:tcW w:w="966" w:type="dxa"/>
            <w:gridSpan w:val="2"/>
          </w:tcPr>
          <w:p w:rsidR="009557CB" w:rsidRPr="003B6A39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836" w:type="dxa"/>
          </w:tcPr>
          <w:p w:rsidR="009557CB" w:rsidRPr="007D693F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978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837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19,4%</w:t>
            </w:r>
          </w:p>
        </w:tc>
        <w:tc>
          <w:tcPr>
            <w:tcW w:w="1034" w:type="dxa"/>
            <w:shd w:val="clear" w:color="auto" w:fill="FFFFFF" w:themeFill="background1"/>
          </w:tcPr>
          <w:p w:rsidR="009557CB" w:rsidRPr="004E181A" w:rsidRDefault="004E181A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  <w:tc>
          <w:tcPr>
            <w:tcW w:w="993" w:type="dxa"/>
            <w:shd w:val="clear" w:color="auto" w:fill="FFFFFF" w:themeFill="background1"/>
          </w:tcPr>
          <w:p w:rsidR="009557CB" w:rsidRPr="004E181A" w:rsidRDefault="004E181A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19,5%</w:t>
            </w:r>
          </w:p>
        </w:tc>
      </w:tr>
      <w:tr w:rsidR="009557CB" w:rsidRPr="002B57D4" w:rsidTr="00924A2E">
        <w:tc>
          <w:tcPr>
            <w:tcW w:w="2521" w:type="dxa"/>
          </w:tcPr>
          <w:p w:rsidR="009557CB" w:rsidRPr="002B57D4" w:rsidRDefault="009557CB" w:rsidP="009557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из многодетных семей </w:t>
            </w:r>
          </w:p>
        </w:tc>
        <w:tc>
          <w:tcPr>
            <w:tcW w:w="1051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844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966" w:type="dxa"/>
            <w:gridSpan w:val="2"/>
          </w:tcPr>
          <w:p w:rsidR="009557CB" w:rsidRPr="003B6A39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836" w:type="dxa"/>
          </w:tcPr>
          <w:p w:rsidR="009557CB" w:rsidRPr="003B6A39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12,8%</w:t>
            </w:r>
          </w:p>
        </w:tc>
        <w:tc>
          <w:tcPr>
            <w:tcW w:w="978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837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22,2%</w:t>
            </w:r>
          </w:p>
        </w:tc>
        <w:tc>
          <w:tcPr>
            <w:tcW w:w="1034" w:type="dxa"/>
            <w:shd w:val="clear" w:color="auto" w:fill="FFFFFF" w:themeFill="background1"/>
          </w:tcPr>
          <w:p w:rsidR="009557CB" w:rsidRPr="004E181A" w:rsidRDefault="004E181A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3" w:type="dxa"/>
            <w:shd w:val="clear" w:color="auto" w:fill="FFFFFF" w:themeFill="background1"/>
          </w:tcPr>
          <w:p w:rsidR="009557CB" w:rsidRPr="003B6A39" w:rsidRDefault="004E181A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17,4%</w:t>
            </w:r>
          </w:p>
        </w:tc>
      </w:tr>
      <w:tr w:rsidR="009557CB" w:rsidRPr="002B57D4" w:rsidTr="00924A2E">
        <w:tc>
          <w:tcPr>
            <w:tcW w:w="2521" w:type="dxa"/>
          </w:tcPr>
          <w:p w:rsidR="009557CB" w:rsidRPr="002B57D4" w:rsidRDefault="009557CB" w:rsidP="009557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Дети, находящиеся под опекой</w:t>
            </w:r>
          </w:p>
        </w:tc>
        <w:tc>
          <w:tcPr>
            <w:tcW w:w="1051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44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6%</w:t>
            </w:r>
          </w:p>
        </w:tc>
        <w:tc>
          <w:tcPr>
            <w:tcW w:w="966" w:type="dxa"/>
            <w:gridSpan w:val="2"/>
          </w:tcPr>
          <w:p w:rsidR="009557CB" w:rsidRPr="003B6A39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36" w:type="dxa"/>
          </w:tcPr>
          <w:p w:rsidR="009557CB" w:rsidRPr="003B6A39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7,2%</w:t>
            </w:r>
          </w:p>
        </w:tc>
        <w:tc>
          <w:tcPr>
            <w:tcW w:w="978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37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4,5%</w:t>
            </w:r>
          </w:p>
        </w:tc>
        <w:tc>
          <w:tcPr>
            <w:tcW w:w="1034" w:type="dxa"/>
            <w:shd w:val="clear" w:color="auto" w:fill="FFFFFF" w:themeFill="background1"/>
          </w:tcPr>
          <w:p w:rsidR="009557CB" w:rsidRPr="004E181A" w:rsidRDefault="004E181A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shd w:val="clear" w:color="auto" w:fill="FFFFFF" w:themeFill="background1"/>
          </w:tcPr>
          <w:p w:rsidR="009557CB" w:rsidRPr="003B6A39" w:rsidRDefault="004E181A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4,5%</w:t>
            </w:r>
          </w:p>
        </w:tc>
      </w:tr>
      <w:tr w:rsidR="009557CB" w:rsidRPr="002B57D4" w:rsidTr="00924A2E">
        <w:tc>
          <w:tcPr>
            <w:tcW w:w="2521" w:type="dxa"/>
          </w:tcPr>
          <w:p w:rsidR="009557CB" w:rsidRPr="002B57D4" w:rsidRDefault="009557CB" w:rsidP="009557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их неблагополучных семей</w:t>
            </w:r>
          </w:p>
        </w:tc>
        <w:tc>
          <w:tcPr>
            <w:tcW w:w="1051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3,4%</w:t>
            </w:r>
          </w:p>
        </w:tc>
        <w:tc>
          <w:tcPr>
            <w:tcW w:w="966" w:type="dxa"/>
            <w:gridSpan w:val="2"/>
          </w:tcPr>
          <w:p w:rsidR="009557CB" w:rsidRPr="003B6A39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36" w:type="dxa"/>
          </w:tcPr>
          <w:p w:rsidR="009557CB" w:rsidRPr="003B6A39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1,39%</w:t>
            </w:r>
          </w:p>
        </w:tc>
        <w:tc>
          <w:tcPr>
            <w:tcW w:w="978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37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1,5%</w:t>
            </w:r>
          </w:p>
        </w:tc>
        <w:tc>
          <w:tcPr>
            <w:tcW w:w="1034" w:type="dxa"/>
            <w:shd w:val="clear" w:color="auto" w:fill="FFFFFF" w:themeFill="background1"/>
          </w:tcPr>
          <w:p w:rsidR="009557CB" w:rsidRPr="004E181A" w:rsidRDefault="004E181A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993" w:type="dxa"/>
            <w:shd w:val="clear" w:color="auto" w:fill="FFFFFF" w:themeFill="background1"/>
          </w:tcPr>
          <w:p w:rsidR="009557CB" w:rsidRPr="003B6A39" w:rsidRDefault="004E181A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2%</w:t>
            </w:r>
          </w:p>
        </w:tc>
      </w:tr>
      <w:tr w:rsidR="009557CB" w:rsidRPr="002B57D4" w:rsidTr="00924A2E">
        <w:tc>
          <w:tcPr>
            <w:tcW w:w="2521" w:type="dxa"/>
          </w:tcPr>
          <w:p w:rsidR="009557CB" w:rsidRPr="002B57D4" w:rsidRDefault="009557CB" w:rsidP="009557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Дети из малообеспеченных семей</w:t>
            </w:r>
          </w:p>
        </w:tc>
        <w:tc>
          <w:tcPr>
            <w:tcW w:w="1051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844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16,6</w:t>
            </w:r>
          </w:p>
        </w:tc>
        <w:tc>
          <w:tcPr>
            <w:tcW w:w="966" w:type="dxa"/>
            <w:gridSpan w:val="2"/>
          </w:tcPr>
          <w:p w:rsidR="009557CB" w:rsidRPr="003B6A39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836" w:type="dxa"/>
          </w:tcPr>
          <w:p w:rsidR="009557CB" w:rsidRPr="003B6A39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7,9%</w:t>
            </w:r>
          </w:p>
        </w:tc>
        <w:tc>
          <w:tcPr>
            <w:tcW w:w="978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837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11,8</w:t>
            </w:r>
          </w:p>
        </w:tc>
        <w:tc>
          <w:tcPr>
            <w:tcW w:w="1034" w:type="dxa"/>
            <w:shd w:val="clear" w:color="auto" w:fill="FFFFFF" w:themeFill="background1"/>
          </w:tcPr>
          <w:p w:rsidR="009557CB" w:rsidRPr="004E181A" w:rsidRDefault="004E181A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131</w:t>
            </w:r>
          </w:p>
        </w:tc>
        <w:tc>
          <w:tcPr>
            <w:tcW w:w="993" w:type="dxa"/>
            <w:shd w:val="clear" w:color="auto" w:fill="FFFFFF" w:themeFill="background1"/>
          </w:tcPr>
          <w:p w:rsidR="009557CB" w:rsidRPr="003B6A39" w:rsidRDefault="004E181A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19,0%</w:t>
            </w:r>
          </w:p>
        </w:tc>
      </w:tr>
      <w:tr w:rsidR="009557CB" w:rsidRPr="002B57D4" w:rsidTr="00924A2E">
        <w:tc>
          <w:tcPr>
            <w:tcW w:w="2521" w:type="dxa"/>
          </w:tcPr>
          <w:p w:rsidR="009557CB" w:rsidRPr="002B57D4" w:rsidRDefault="009557CB" w:rsidP="009557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Дети-инвалиды</w:t>
            </w:r>
          </w:p>
        </w:tc>
        <w:tc>
          <w:tcPr>
            <w:tcW w:w="1051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44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1,7%</w:t>
            </w:r>
          </w:p>
        </w:tc>
        <w:tc>
          <w:tcPr>
            <w:tcW w:w="966" w:type="dxa"/>
            <w:gridSpan w:val="2"/>
          </w:tcPr>
          <w:p w:rsidR="009557CB" w:rsidRPr="003B6A39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36" w:type="dxa"/>
          </w:tcPr>
          <w:p w:rsidR="009557CB" w:rsidRPr="003B6A39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1,7%</w:t>
            </w:r>
          </w:p>
        </w:tc>
        <w:tc>
          <w:tcPr>
            <w:tcW w:w="978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37" w:type="dxa"/>
          </w:tcPr>
          <w:p w:rsidR="009557CB" w:rsidRPr="002B57D4" w:rsidRDefault="009557CB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1,3%</w:t>
            </w:r>
          </w:p>
        </w:tc>
        <w:tc>
          <w:tcPr>
            <w:tcW w:w="1034" w:type="dxa"/>
            <w:shd w:val="clear" w:color="auto" w:fill="FFFFFF" w:themeFill="background1"/>
          </w:tcPr>
          <w:p w:rsidR="009557CB" w:rsidRPr="004E181A" w:rsidRDefault="004E181A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993" w:type="dxa"/>
            <w:shd w:val="clear" w:color="auto" w:fill="FFFFFF" w:themeFill="background1"/>
          </w:tcPr>
          <w:p w:rsidR="009557CB" w:rsidRPr="003B6A39" w:rsidRDefault="004E181A" w:rsidP="009557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2%</w:t>
            </w:r>
          </w:p>
        </w:tc>
      </w:tr>
    </w:tbl>
    <w:p w:rsidR="0015660B" w:rsidRPr="002B57D4" w:rsidRDefault="0015660B" w:rsidP="003B6A3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2912" w:rsidRPr="002B57D4" w:rsidRDefault="00BA2912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8034D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Ответственность за процесс социального формирования ребенка, личностное и психологическое развитие лежит на родителях, которые должны обеспечивать детям условия жизни, необходимые для всестороннего развития ребенка.</w:t>
      </w:r>
      <w:r w:rsidR="0088034D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:rsidR="00696753" w:rsidRPr="002B57D4" w:rsidRDefault="00696753" w:rsidP="0069675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3.4. Воспитательная работа </w:t>
      </w:r>
    </w:p>
    <w:p w:rsidR="00696753" w:rsidRPr="002B57D4" w:rsidRDefault="00696753" w:rsidP="006967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Воспитательная работа школы базируется на:</w:t>
      </w:r>
    </w:p>
    <w:p w:rsidR="00696753" w:rsidRPr="002B57D4" w:rsidRDefault="00696753" w:rsidP="006967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реализации целевых программ,</w:t>
      </w:r>
    </w:p>
    <w:p w:rsidR="00696753" w:rsidRPr="002B57D4" w:rsidRDefault="00696753" w:rsidP="006967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-традиционных мероприятиях: общешкольные линейки, сборы дружин и др.</w:t>
      </w:r>
    </w:p>
    <w:p w:rsidR="00696753" w:rsidRPr="002B57D4" w:rsidRDefault="00696753" w:rsidP="006967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-проведении тематических родительских собраний,</w:t>
      </w:r>
    </w:p>
    <w:p w:rsidR="00696753" w:rsidRPr="002B57D4" w:rsidRDefault="00696753" w:rsidP="006967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-слаженной работе службы сопровождения,</w:t>
      </w:r>
    </w:p>
    <w:p w:rsidR="00696753" w:rsidRPr="002B57D4" w:rsidRDefault="00696753" w:rsidP="006967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-мониторинге достижений, обучающихся (таблица).</w:t>
      </w:r>
    </w:p>
    <w:p w:rsidR="00696753" w:rsidRPr="002B57D4" w:rsidRDefault="00696753" w:rsidP="006967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 рамках целевых программ были проведены различные мероприятия по следующим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модулям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696753" w:rsidRPr="002B57D4" w:rsidTr="003B5A41">
        <w:tc>
          <w:tcPr>
            <w:tcW w:w="675" w:type="dxa"/>
          </w:tcPr>
          <w:p w:rsidR="00696753" w:rsidRPr="009557CB" w:rsidRDefault="00696753" w:rsidP="003B5A4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5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696753" w:rsidRPr="009557CB" w:rsidRDefault="00696753" w:rsidP="003B5A4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5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Модули</w:t>
            </w:r>
          </w:p>
        </w:tc>
        <w:tc>
          <w:tcPr>
            <w:tcW w:w="3934" w:type="dxa"/>
          </w:tcPr>
          <w:p w:rsidR="00696753" w:rsidRPr="009557CB" w:rsidRDefault="00696753" w:rsidP="003B5A4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57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 проведенных мероприятий 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934" w:type="dxa"/>
            <w:shd w:val="clear" w:color="auto" w:fill="auto"/>
          </w:tcPr>
          <w:p w:rsidR="00696753" w:rsidRPr="003079E7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Классное руководство</w:t>
            </w:r>
          </w:p>
        </w:tc>
        <w:tc>
          <w:tcPr>
            <w:tcW w:w="3934" w:type="dxa"/>
            <w:shd w:val="clear" w:color="auto" w:fill="auto"/>
          </w:tcPr>
          <w:p w:rsidR="00696753" w:rsidRPr="003079E7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3934" w:type="dxa"/>
            <w:shd w:val="clear" w:color="auto" w:fill="auto"/>
          </w:tcPr>
          <w:p w:rsidR="00696753" w:rsidRPr="003079E7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3934" w:type="dxa"/>
            <w:shd w:val="clear" w:color="auto" w:fill="auto"/>
          </w:tcPr>
          <w:p w:rsidR="00696753" w:rsidRPr="003079E7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Экскурсия, краеведение, походы</w:t>
            </w:r>
          </w:p>
        </w:tc>
        <w:tc>
          <w:tcPr>
            <w:tcW w:w="3934" w:type="dxa"/>
            <w:shd w:val="clear" w:color="auto" w:fill="auto"/>
          </w:tcPr>
          <w:p w:rsidR="00696753" w:rsidRPr="003079E7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Профориентация</w:t>
            </w:r>
          </w:p>
        </w:tc>
        <w:tc>
          <w:tcPr>
            <w:tcW w:w="3934" w:type="dxa"/>
            <w:shd w:val="clear" w:color="auto" w:fill="auto"/>
          </w:tcPr>
          <w:p w:rsidR="00696753" w:rsidRPr="003079E7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</w:tbl>
    <w:p w:rsidR="00696753" w:rsidRPr="002B57D4" w:rsidRDefault="00696753" w:rsidP="006967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6753" w:rsidRPr="002B57D4" w:rsidRDefault="00696753" w:rsidP="006967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Помимо этого, проводились тематические уроки, рекомендованные Министерством образования и науки Республики Тыва: урок парламентаризма, уроки безопасности в сети, уроки профилактики ВИЧ, уроки добра, добровольцы мира, уроки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мужества, уроки толерантности, уроки мужества.</w:t>
      </w:r>
    </w:p>
    <w:p w:rsidR="00696753" w:rsidRPr="002B57D4" w:rsidRDefault="00696753" w:rsidP="006967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Неотъемлемой часть воспитательной работы являются тематические родительские соб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рания и университеты.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года проводилась профилактическая работа с родителями по следующим темам: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5"/>
        <w:gridCol w:w="5529"/>
        <w:gridCol w:w="1598"/>
        <w:gridCol w:w="1945"/>
      </w:tblGrid>
      <w:tr w:rsidR="00696753" w:rsidRPr="002B57D4" w:rsidTr="003B5A41">
        <w:tc>
          <w:tcPr>
            <w:tcW w:w="675" w:type="dxa"/>
          </w:tcPr>
          <w:p w:rsidR="00696753" w:rsidRPr="00C32E95" w:rsidRDefault="00696753" w:rsidP="003B5A4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2E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696753" w:rsidRPr="00C32E95" w:rsidRDefault="00696753" w:rsidP="003B5A4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2E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1598" w:type="dxa"/>
          </w:tcPr>
          <w:p w:rsidR="00696753" w:rsidRPr="00C32E95" w:rsidRDefault="00696753" w:rsidP="003B5A4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2E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45" w:type="dxa"/>
          </w:tcPr>
          <w:p w:rsidR="00696753" w:rsidRPr="00C32E95" w:rsidRDefault="00696753" w:rsidP="003B5A4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2E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Охват родителей 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Pr="002B57D4" w:rsidRDefault="00696753" w:rsidP="003B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Родительское собрание «Заботливый родитель»</w:t>
            </w:r>
          </w:p>
        </w:tc>
        <w:tc>
          <w:tcPr>
            <w:tcW w:w="1598" w:type="dxa"/>
            <w:shd w:val="clear" w:color="auto" w:fill="auto"/>
          </w:tcPr>
          <w:p w:rsidR="00696753" w:rsidRDefault="00696753" w:rsidP="003B5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27.01.2023</w:t>
            </w:r>
          </w:p>
        </w:tc>
        <w:tc>
          <w:tcPr>
            <w:tcW w:w="1945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243 родителей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Pr="002B57D4" w:rsidRDefault="00696753" w:rsidP="003B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«Новогоднее чудо»</w:t>
            </w:r>
          </w:p>
        </w:tc>
        <w:tc>
          <w:tcPr>
            <w:tcW w:w="1598" w:type="dxa"/>
            <w:shd w:val="clear" w:color="auto" w:fill="auto"/>
          </w:tcPr>
          <w:p w:rsidR="00696753" w:rsidRPr="002B57D4" w:rsidRDefault="00696753" w:rsidP="003B5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 января</w:t>
            </w:r>
          </w:p>
        </w:tc>
        <w:tc>
          <w:tcPr>
            <w:tcW w:w="1945" w:type="dxa"/>
            <w:shd w:val="clear" w:color="auto" w:fill="auto"/>
          </w:tcPr>
          <w:p w:rsidR="00696753" w:rsidRPr="002B57D4" w:rsidRDefault="00696753" w:rsidP="003B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семей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Иенин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чажытары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посвященный национальному празднику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Шагаа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:rsidR="00696753" w:rsidRDefault="00696753" w:rsidP="003B5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февраля</w:t>
            </w:r>
          </w:p>
        </w:tc>
        <w:tc>
          <w:tcPr>
            <w:tcW w:w="1945" w:type="dxa"/>
            <w:shd w:val="clear" w:color="auto" w:fill="auto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 мам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стол, с участием учащихся ОВЗ и их родителей</w:t>
            </w:r>
          </w:p>
        </w:tc>
        <w:tc>
          <w:tcPr>
            <w:tcW w:w="1598" w:type="dxa"/>
            <w:shd w:val="clear" w:color="auto" w:fill="auto"/>
          </w:tcPr>
          <w:p w:rsidR="00696753" w:rsidRDefault="00696753" w:rsidP="003B5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8</w:t>
            </w:r>
          </w:p>
        </w:tc>
        <w:tc>
          <w:tcPr>
            <w:tcW w:w="1945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 учащихся, 4 матерей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29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Родительский университет «Профилактика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поведения и семейного благополучия»</w:t>
            </w:r>
          </w:p>
        </w:tc>
        <w:tc>
          <w:tcPr>
            <w:tcW w:w="1598" w:type="dxa"/>
            <w:shd w:val="clear" w:color="auto" w:fill="auto"/>
          </w:tcPr>
          <w:p w:rsidR="00696753" w:rsidRDefault="00696753" w:rsidP="003B5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марта</w:t>
            </w:r>
          </w:p>
        </w:tc>
        <w:tc>
          <w:tcPr>
            <w:tcW w:w="1945" w:type="dxa"/>
            <w:shd w:val="clear" w:color="auto" w:fill="auto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387 родителей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Родителськое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собрание «Переход на обновленный ФГОС НОО, ООО,СОО»</w:t>
            </w:r>
          </w:p>
        </w:tc>
        <w:tc>
          <w:tcPr>
            <w:tcW w:w="1598" w:type="dxa"/>
            <w:shd w:val="clear" w:color="auto" w:fill="auto"/>
          </w:tcPr>
          <w:p w:rsidR="00696753" w:rsidRDefault="00696753" w:rsidP="003B5A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945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356 родителей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529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Веселые старты «Самая дружная семья», для семей с особыми категориями</w:t>
            </w:r>
          </w:p>
        </w:tc>
        <w:tc>
          <w:tcPr>
            <w:tcW w:w="1598" w:type="dxa"/>
            <w:shd w:val="clear" w:color="auto" w:fill="auto"/>
          </w:tcPr>
          <w:p w:rsidR="00696753" w:rsidRDefault="00696753" w:rsidP="003B5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1945" w:type="dxa"/>
            <w:shd w:val="clear" w:color="auto" w:fill="auto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родителей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9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 родительский всеобуч «Семья основа воспитания»</w:t>
            </w:r>
          </w:p>
        </w:tc>
        <w:tc>
          <w:tcPr>
            <w:tcW w:w="1598" w:type="dxa"/>
            <w:shd w:val="clear" w:color="auto" w:fill="auto"/>
          </w:tcPr>
          <w:p w:rsidR="00696753" w:rsidRDefault="00696753" w:rsidP="003B5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45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 родителей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29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«Помоги собраться в школе»</w:t>
            </w:r>
          </w:p>
        </w:tc>
        <w:tc>
          <w:tcPr>
            <w:tcW w:w="1598" w:type="dxa"/>
            <w:shd w:val="clear" w:color="auto" w:fill="auto"/>
          </w:tcPr>
          <w:p w:rsidR="00696753" w:rsidRDefault="00696753" w:rsidP="003B5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45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семей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29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Родительское собрание «Ответственное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родительство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залог будущего детей»</w:t>
            </w:r>
          </w:p>
        </w:tc>
        <w:tc>
          <w:tcPr>
            <w:tcW w:w="1598" w:type="dxa"/>
            <w:shd w:val="clear" w:color="auto" w:fill="auto"/>
          </w:tcPr>
          <w:p w:rsidR="00696753" w:rsidRDefault="00696753" w:rsidP="003B5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945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29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«Теплые ножки»</w:t>
            </w:r>
          </w:p>
        </w:tc>
        <w:tc>
          <w:tcPr>
            <w:tcW w:w="1598" w:type="dxa"/>
            <w:shd w:val="clear" w:color="auto" w:fill="auto"/>
          </w:tcPr>
          <w:p w:rsidR="00696753" w:rsidRDefault="00696753" w:rsidP="003B5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7-30 ноября</w:t>
            </w:r>
          </w:p>
        </w:tc>
        <w:tc>
          <w:tcPr>
            <w:tcW w:w="1945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семей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529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Веселые старты ко Дню матери</w:t>
            </w:r>
          </w:p>
        </w:tc>
        <w:tc>
          <w:tcPr>
            <w:tcW w:w="1598" w:type="dxa"/>
            <w:shd w:val="clear" w:color="auto" w:fill="auto"/>
          </w:tcPr>
          <w:p w:rsidR="00696753" w:rsidRDefault="00696753" w:rsidP="003B5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1945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родителей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529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«праздник в доме», посвященный Новому году</w:t>
            </w:r>
          </w:p>
        </w:tc>
        <w:tc>
          <w:tcPr>
            <w:tcW w:w="1598" w:type="dxa"/>
            <w:shd w:val="clear" w:color="auto" w:fill="auto"/>
          </w:tcPr>
          <w:p w:rsidR="00696753" w:rsidRDefault="00696753" w:rsidP="003B5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25-31 декабря</w:t>
            </w:r>
          </w:p>
        </w:tc>
        <w:tc>
          <w:tcPr>
            <w:tcW w:w="1945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семей</w:t>
            </w:r>
          </w:p>
        </w:tc>
      </w:tr>
      <w:tr w:rsidR="00696753" w:rsidRPr="002B57D4" w:rsidTr="003B5A41">
        <w:tc>
          <w:tcPr>
            <w:tcW w:w="675" w:type="dxa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29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 с 1 по 11 классы в мае месяце. Вовлечение родителей к общественной работе,  к организации и проведению рейдовых мероприятий с целью выявления  и  пресечения правонарушений и безнадзорности несовершеннолетних, фактов вовлечения несовершеннолетних в совершение  антиобщественных действий.</w:t>
            </w:r>
          </w:p>
        </w:tc>
        <w:tc>
          <w:tcPr>
            <w:tcW w:w="1598" w:type="dxa"/>
            <w:shd w:val="clear" w:color="auto" w:fill="auto"/>
          </w:tcPr>
          <w:p w:rsidR="00696753" w:rsidRDefault="00696753" w:rsidP="003B5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45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6753" w:rsidRPr="002B57D4" w:rsidTr="003B5A41">
        <w:tc>
          <w:tcPr>
            <w:tcW w:w="675" w:type="dxa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529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Социально-психологической службой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посещены  дома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состоящих на различных учетах. Всего за год были посещены</w:t>
            </w:r>
          </w:p>
        </w:tc>
        <w:tc>
          <w:tcPr>
            <w:tcW w:w="1598" w:type="dxa"/>
            <w:shd w:val="clear" w:color="auto" w:fill="auto"/>
          </w:tcPr>
          <w:p w:rsidR="00696753" w:rsidRDefault="00696753" w:rsidP="003B5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696753" w:rsidRDefault="00696753" w:rsidP="003B5A4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Сентябрь 22 семей</w:t>
            </w:r>
          </w:p>
          <w:p w:rsidR="00696753" w:rsidRDefault="00696753" w:rsidP="003B5A4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Октябрь 16 семей</w:t>
            </w:r>
          </w:p>
          <w:p w:rsidR="00696753" w:rsidRDefault="00696753" w:rsidP="003B5A4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Ноябрь 39 семей</w:t>
            </w:r>
          </w:p>
          <w:p w:rsidR="00696753" w:rsidRDefault="00696753" w:rsidP="003B5A4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Декабрь 52 семей</w:t>
            </w:r>
          </w:p>
          <w:p w:rsidR="00696753" w:rsidRDefault="00696753" w:rsidP="003B5A4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Январь 62 семей</w:t>
            </w:r>
          </w:p>
          <w:p w:rsidR="00696753" w:rsidRDefault="00696753" w:rsidP="003B5A4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Февраль 32 семей</w:t>
            </w:r>
          </w:p>
          <w:p w:rsidR="00696753" w:rsidRDefault="00696753" w:rsidP="003B5A4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Март 38 семей</w:t>
            </w:r>
          </w:p>
          <w:p w:rsidR="00696753" w:rsidRDefault="00696753" w:rsidP="003B5A4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Апрель 12 семья</w:t>
            </w:r>
          </w:p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Май 32  семей</w:t>
            </w:r>
          </w:p>
        </w:tc>
      </w:tr>
    </w:tbl>
    <w:p w:rsidR="00696753" w:rsidRDefault="00696753" w:rsidP="006967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6753" w:rsidRDefault="00696753" w:rsidP="006967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года психолого-коррекционная служба сопровождения ведёт профилактическую работу с обучающимися и родителями, направленную на разрешение конфликтов (конфликтная комиссия, служба медиации) между различными участниками образовательного процесса. </w:t>
      </w:r>
    </w:p>
    <w:p w:rsidR="00696753" w:rsidRPr="004E1C31" w:rsidRDefault="00696753" w:rsidP="00696753">
      <w:pPr>
        <w:jc w:val="both"/>
        <w:rPr>
          <w:rFonts w:ascii="Times New Roman" w:hAnsi="Times New Roman" w:cs="Times New Roman"/>
          <w:sz w:val="24"/>
          <w:szCs w:val="24"/>
        </w:rPr>
      </w:pPr>
      <w:r w:rsidRPr="004E1C31">
        <w:rPr>
          <w:rFonts w:ascii="Times New Roman" w:hAnsi="Times New Roman" w:cs="Times New Roman"/>
          <w:sz w:val="24"/>
          <w:szCs w:val="24"/>
        </w:rPr>
        <w:t>Кроме родительских собраний в школе   педагоги-психологи даются рекомендации:</w:t>
      </w:r>
    </w:p>
    <w:p w:rsidR="00696753" w:rsidRPr="004E1C31" w:rsidRDefault="00696753" w:rsidP="00696753">
      <w:pPr>
        <w:rPr>
          <w:rFonts w:ascii="Times New Roman" w:hAnsi="Times New Roman" w:cs="Times New Roman"/>
          <w:sz w:val="24"/>
          <w:szCs w:val="24"/>
        </w:rPr>
      </w:pPr>
      <w:r w:rsidRPr="004E1C31">
        <w:rPr>
          <w:rFonts w:ascii="Times New Roman" w:hAnsi="Times New Roman" w:cs="Times New Roman"/>
          <w:sz w:val="24"/>
          <w:szCs w:val="24"/>
        </w:rPr>
        <w:t>-  родителям по вопросам: проблемы адаптации к школе учащихся 1,5, 10 классов</w:t>
      </w:r>
    </w:p>
    <w:p w:rsidR="00696753" w:rsidRPr="004E1C31" w:rsidRDefault="00696753" w:rsidP="00696753">
      <w:pPr>
        <w:rPr>
          <w:rFonts w:ascii="Times New Roman" w:hAnsi="Times New Roman" w:cs="Times New Roman"/>
          <w:sz w:val="24"/>
          <w:szCs w:val="24"/>
        </w:rPr>
      </w:pPr>
      <w:r w:rsidRPr="004E1C31">
        <w:rPr>
          <w:rFonts w:ascii="Times New Roman" w:hAnsi="Times New Roman" w:cs="Times New Roman"/>
          <w:sz w:val="24"/>
          <w:szCs w:val="24"/>
        </w:rPr>
        <w:t>- проблемы подросткового возраста.</w:t>
      </w:r>
    </w:p>
    <w:p w:rsidR="00696753" w:rsidRPr="004E1C31" w:rsidRDefault="00696753" w:rsidP="006967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C31">
        <w:rPr>
          <w:rFonts w:ascii="Times New Roman" w:hAnsi="Times New Roman" w:cs="Times New Roman"/>
          <w:sz w:val="24"/>
          <w:szCs w:val="24"/>
        </w:rPr>
        <w:t xml:space="preserve">В каждом классе действовал родительский комитет, особое место в воспитательном процессе занимала работа с детьми, воспитывающимися в опекаемой семье. Постоянно велось наблюдение за процессом социализации детей, относящихся к категории опекаемых. Активно велась работа по вовлечению этих детей на участие в различных мероприятиях. </w:t>
      </w:r>
    </w:p>
    <w:p w:rsidR="00696753" w:rsidRPr="002B57D4" w:rsidRDefault="00696753" w:rsidP="006967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Ежегодный мониторинг достижений учащихся позволяет оценить индивидуальную работу с обучающимися в различных направлениях </w:t>
      </w:r>
    </w:p>
    <w:p w:rsidR="00696753" w:rsidRPr="002B57D4" w:rsidRDefault="00696753" w:rsidP="006967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96753" w:rsidRPr="002B57D4" w:rsidRDefault="00696753" w:rsidP="00696753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Таблица.  Достижения обучающихся и команд в региональных и всероссийских конкурсах</w:t>
      </w:r>
    </w:p>
    <w:tbl>
      <w:tblPr>
        <w:tblStyle w:val="a4"/>
        <w:tblW w:w="9933" w:type="dxa"/>
        <w:tblLook w:val="04A0" w:firstRow="1" w:lastRow="0" w:firstColumn="1" w:lastColumn="0" w:noHBand="0" w:noVBand="1"/>
      </w:tblPr>
      <w:tblGrid>
        <w:gridCol w:w="524"/>
        <w:gridCol w:w="3130"/>
        <w:gridCol w:w="2266"/>
        <w:gridCol w:w="2200"/>
        <w:gridCol w:w="1813"/>
      </w:tblGrid>
      <w:tr w:rsidR="00696753" w:rsidRPr="002B57D4" w:rsidTr="003B5A41">
        <w:tc>
          <w:tcPr>
            <w:tcW w:w="524" w:type="dxa"/>
            <w:shd w:val="clear" w:color="auto" w:fill="auto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30" w:type="dxa"/>
            <w:shd w:val="clear" w:color="auto" w:fill="auto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66" w:type="dxa"/>
            <w:shd w:val="clear" w:color="auto" w:fill="auto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об-</w:t>
            </w:r>
            <w:proofErr w:type="spellStart"/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ся</w:t>
            </w:r>
            <w:proofErr w:type="spellEnd"/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  <w:shd w:val="clear" w:color="auto" w:fill="auto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Результат </w:t>
            </w:r>
          </w:p>
        </w:tc>
        <w:tc>
          <w:tcPr>
            <w:tcW w:w="1813" w:type="dxa"/>
            <w:shd w:val="clear" w:color="auto" w:fill="auto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Педагог </w:t>
            </w:r>
          </w:p>
        </w:tc>
      </w:tr>
      <w:tr w:rsidR="00696753" w:rsidRPr="002B57D4" w:rsidTr="003B5A41">
        <w:tc>
          <w:tcPr>
            <w:tcW w:w="9933" w:type="dxa"/>
            <w:gridSpan w:val="5"/>
            <w:shd w:val="clear" w:color="auto" w:fill="auto"/>
          </w:tcPr>
          <w:p w:rsidR="00696753" w:rsidRPr="00514E3D" w:rsidRDefault="00696753" w:rsidP="003B5A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4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Республиканский уровень</w:t>
            </w:r>
          </w:p>
        </w:tc>
      </w:tr>
      <w:tr w:rsidR="00696753" w:rsidRPr="002B57D4" w:rsidTr="003B5A41">
        <w:tc>
          <w:tcPr>
            <w:tcW w:w="524" w:type="dxa"/>
            <w:shd w:val="clear" w:color="auto" w:fill="auto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130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детско-юношеского творчества «Салют Победы», посвященный 78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ВОВ</w:t>
            </w:r>
          </w:p>
        </w:tc>
        <w:tc>
          <w:tcPr>
            <w:tcW w:w="2266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учащихся</w:t>
            </w:r>
          </w:p>
        </w:tc>
        <w:tc>
          <w:tcPr>
            <w:tcW w:w="2200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лауреата 1 степени</w:t>
            </w:r>
          </w:p>
        </w:tc>
        <w:tc>
          <w:tcPr>
            <w:tcW w:w="1813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696753" w:rsidRPr="002B57D4" w:rsidTr="003B5A41">
        <w:tc>
          <w:tcPr>
            <w:tcW w:w="524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0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кадетский бал «Виват, кадет!»</w:t>
            </w:r>
          </w:p>
        </w:tc>
        <w:tc>
          <w:tcPr>
            <w:tcW w:w="2266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учащихся</w:t>
            </w:r>
          </w:p>
        </w:tc>
        <w:tc>
          <w:tcPr>
            <w:tcW w:w="2200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  <w:p w:rsidR="00696753" w:rsidRPr="00953005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в номинации «Лучшее </w:t>
            </w:r>
            <w:proofErr w:type="spellStart"/>
            <w:r>
              <w:rPr>
                <w:rFonts w:ascii="Times New Roman" w:hAnsi="Times New Roman" w:cs="Times New Roman"/>
              </w:rPr>
              <w:t>костюмирование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3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Килчин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Ш.Р.</w:t>
            </w:r>
          </w:p>
        </w:tc>
      </w:tr>
      <w:tr w:rsidR="00696753" w:rsidRPr="002B57D4" w:rsidTr="003B5A41">
        <w:tc>
          <w:tcPr>
            <w:tcW w:w="524" w:type="dxa"/>
            <w:shd w:val="clear" w:color="auto" w:fill="auto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30" w:type="dxa"/>
            <w:shd w:val="clear" w:color="auto" w:fill="auto"/>
          </w:tcPr>
          <w:p w:rsidR="00696753" w:rsidRDefault="00696753" w:rsidP="003B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этап Всероссийских соревнований среди девушек 2008-2009г.р «Серебряный мяч»</w:t>
            </w:r>
          </w:p>
        </w:tc>
        <w:tc>
          <w:tcPr>
            <w:tcW w:w="2266" w:type="dxa"/>
            <w:shd w:val="clear" w:color="auto" w:fill="auto"/>
          </w:tcPr>
          <w:p w:rsidR="00696753" w:rsidRPr="009D7431" w:rsidRDefault="00696753" w:rsidP="003B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учащихся</w:t>
            </w:r>
          </w:p>
        </w:tc>
        <w:tc>
          <w:tcPr>
            <w:tcW w:w="2200" w:type="dxa"/>
            <w:shd w:val="clear" w:color="auto" w:fill="auto"/>
          </w:tcPr>
          <w:p w:rsidR="00696753" w:rsidRPr="00DC0B04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813" w:type="dxa"/>
            <w:shd w:val="clear" w:color="auto" w:fill="auto"/>
          </w:tcPr>
          <w:p w:rsidR="00696753" w:rsidRPr="00DC0B04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Маажык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М.В., </w:t>
            </w:r>
            <w:proofErr w:type="spellStart"/>
            <w:r>
              <w:rPr>
                <w:rFonts w:ascii="Times New Roman" w:hAnsi="Times New Roman" w:cs="Times New Roman"/>
              </w:rPr>
              <w:t>Сыгыртаа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696753" w:rsidRPr="002B57D4" w:rsidTr="003B5A41">
        <w:tc>
          <w:tcPr>
            <w:tcW w:w="524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30" w:type="dxa"/>
            <w:shd w:val="clear" w:color="auto" w:fill="auto"/>
          </w:tcPr>
          <w:p w:rsidR="00696753" w:rsidRDefault="00696753" w:rsidP="003B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этап Всероссийских соревнований среди девушек 2008-2009г.р «Серебряный мяч»</w:t>
            </w:r>
          </w:p>
        </w:tc>
        <w:tc>
          <w:tcPr>
            <w:tcW w:w="2266" w:type="dxa"/>
            <w:shd w:val="clear" w:color="auto" w:fill="auto"/>
          </w:tcPr>
          <w:p w:rsidR="00696753" w:rsidRDefault="00696753" w:rsidP="003B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ученица 8а класс</w:t>
            </w:r>
          </w:p>
        </w:tc>
        <w:tc>
          <w:tcPr>
            <w:tcW w:w="2200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в номинации  «Лучшая нападающая»</w:t>
            </w:r>
          </w:p>
        </w:tc>
        <w:tc>
          <w:tcPr>
            <w:tcW w:w="1813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Маажык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М.В., </w:t>
            </w:r>
            <w:proofErr w:type="spellStart"/>
            <w:r>
              <w:rPr>
                <w:rFonts w:ascii="Times New Roman" w:hAnsi="Times New Roman" w:cs="Times New Roman"/>
              </w:rPr>
              <w:t>Сыгыртаа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696753" w:rsidRPr="002B57D4" w:rsidTr="003B5A41">
        <w:tc>
          <w:tcPr>
            <w:tcW w:w="524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30" w:type="dxa"/>
            <w:shd w:val="clear" w:color="auto" w:fill="auto"/>
          </w:tcPr>
          <w:p w:rsidR="00696753" w:rsidRDefault="00696753" w:rsidP="003B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турнир по волейболу среди девушек в рамках общероссийского проекта «Волейбол в школу»</w:t>
            </w:r>
          </w:p>
        </w:tc>
        <w:tc>
          <w:tcPr>
            <w:tcW w:w="2266" w:type="dxa"/>
            <w:shd w:val="clear" w:color="auto" w:fill="auto"/>
          </w:tcPr>
          <w:p w:rsidR="00696753" w:rsidRDefault="00696753" w:rsidP="003B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учащихся</w:t>
            </w:r>
          </w:p>
        </w:tc>
        <w:tc>
          <w:tcPr>
            <w:tcW w:w="2200" w:type="dxa"/>
            <w:shd w:val="clear" w:color="auto" w:fill="auto"/>
          </w:tcPr>
          <w:p w:rsidR="00696753" w:rsidRPr="00986EEC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13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Маажык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М.В., </w:t>
            </w:r>
            <w:proofErr w:type="spellStart"/>
            <w:r>
              <w:rPr>
                <w:rFonts w:ascii="Times New Roman" w:hAnsi="Times New Roman" w:cs="Times New Roman"/>
              </w:rPr>
              <w:t>Сыгыртаа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696753" w:rsidRPr="002B57D4" w:rsidTr="003B5A41">
        <w:tc>
          <w:tcPr>
            <w:tcW w:w="524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30" w:type="dxa"/>
            <w:shd w:val="clear" w:color="auto" w:fill="auto"/>
          </w:tcPr>
          <w:p w:rsidR="00696753" w:rsidRDefault="00696753" w:rsidP="003B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турнир по волейболу среди девушек в рамках общероссийского проекта «Волейбол в школу»</w:t>
            </w:r>
          </w:p>
        </w:tc>
        <w:tc>
          <w:tcPr>
            <w:tcW w:w="2266" w:type="dxa"/>
            <w:shd w:val="clear" w:color="auto" w:fill="auto"/>
          </w:tcPr>
          <w:p w:rsidR="00696753" w:rsidRDefault="00696753" w:rsidP="003B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ученица 8а класс</w:t>
            </w:r>
          </w:p>
        </w:tc>
        <w:tc>
          <w:tcPr>
            <w:tcW w:w="2200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в номинации  «Лучшая нападающая»</w:t>
            </w:r>
          </w:p>
        </w:tc>
        <w:tc>
          <w:tcPr>
            <w:tcW w:w="1813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Маажык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М.В., </w:t>
            </w:r>
            <w:proofErr w:type="spellStart"/>
            <w:r>
              <w:rPr>
                <w:rFonts w:ascii="Times New Roman" w:hAnsi="Times New Roman" w:cs="Times New Roman"/>
              </w:rPr>
              <w:t>Сыгыртаа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696753" w:rsidRPr="002B57D4" w:rsidTr="003B5A41">
        <w:tc>
          <w:tcPr>
            <w:tcW w:w="524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30" w:type="dxa"/>
            <w:shd w:val="clear" w:color="auto" w:fill="auto"/>
          </w:tcPr>
          <w:p w:rsidR="00696753" w:rsidRDefault="00696753" w:rsidP="003B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этап Первенства РТ по волейболу среди юношей</w:t>
            </w:r>
          </w:p>
        </w:tc>
        <w:tc>
          <w:tcPr>
            <w:tcW w:w="2266" w:type="dxa"/>
            <w:shd w:val="clear" w:color="auto" w:fill="auto"/>
          </w:tcPr>
          <w:p w:rsidR="00696753" w:rsidRDefault="00696753" w:rsidP="003B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учащихся</w:t>
            </w:r>
          </w:p>
        </w:tc>
        <w:tc>
          <w:tcPr>
            <w:tcW w:w="2200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813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96753" w:rsidRPr="002B57D4" w:rsidTr="003B5A41">
        <w:tc>
          <w:tcPr>
            <w:tcW w:w="524" w:type="dxa"/>
            <w:shd w:val="clear" w:color="auto" w:fill="auto"/>
          </w:tcPr>
          <w:p w:rsidR="00696753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30" w:type="dxa"/>
            <w:shd w:val="clear" w:color="auto" w:fill="auto"/>
          </w:tcPr>
          <w:p w:rsidR="00696753" w:rsidRDefault="00696753" w:rsidP="003B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конкурс-слет активистов движения Пост1</w:t>
            </w:r>
          </w:p>
        </w:tc>
        <w:tc>
          <w:tcPr>
            <w:tcW w:w="2266" w:type="dxa"/>
            <w:shd w:val="clear" w:color="auto" w:fill="auto"/>
          </w:tcPr>
          <w:p w:rsidR="00696753" w:rsidRDefault="00696753" w:rsidP="003B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-Белек ученик 10а класса</w:t>
            </w:r>
          </w:p>
        </w:tc>
        <w:tc>
          <w:tcPr>
            <w:tcW w:w="2200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в конкурсе по разборке и сборке АК-74</w:t>
            </w:r>
          </w:p>
        </w:tc>
        <w:tc>
          <w:tcPr>
            <w:tcW w:w="1813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96753" w:rsidRPr="002B57D4" w:rsidTr="003B5A41">
        <w:tc>
          <w:tcPr>
            <w:tcW w:w="524" w:type="dxa"/>
            <w:shd w:val="clear" w:color="auto" w:fill="auto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30" w:type="dxa"/>
            <w:shd w:val="clear" w:color="auto" w:fill="auto"/>
          </w:tcPr>
          <w:p w:rsidR="00696753" w:rsidRPr="009C745C" w:rsidRDefault="00696753" w:rsidP="003B5A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Зональный этап</w:t>
            </w: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Всероссийских спортивных игр школьников «Президентские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портивные игры</w:t>
            </w: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учащихся</w:t>
            </w:r>
          </w:p>
        </w:tc>
        <w:tc>
          <w:tcPr>
            <w:tcW w:w="2200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  <w:tc>
          <w:tcPr>
            <w:tcW w:w="1813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А-Ч.Д.</w:t>
            </w:r>
          </w:p>
        </w:tc>
      </w:tr>
      <w:tr w:rsidR="00696753" w:rsidRPr="002B57D4" w:rsidTr="003B5A41">
        <w:tc>
          <w:tcPr>
            <w:tcW w:w="524" w:type="dxa"/>
            <w:shd w:val="clear" w:color="auto" w:fill="auto"/>
          </w:tcPr>
          <w:p w:rsidR="00696753" w:rsidRPr="002B57D4" w:rsidRDefault="00696753" w:rsidP="003B5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30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конкурс –смотр среди хоровых коллективов ОО </w:t>
            </w:r>
          </w:p>
        </w:tc>
        <w:tc>
          <w:tcPr>
            <w:tcW w:w="2266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00" w:type="dxa"/>
            <w:shd w:val="clear" w:color="auto" w:fill="auto"/>
          </w:tcPr>
          <w:p w:rsidR="00696753" w:rsidRPr="00A42CE6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13" w:type="dxa"/>
            <w:shd w:val="clear" w:color="auto" w:fill="auto"/>
          </w:tcPr>
          <w:p w:rsidR="00696753" w:rsidRDefault="00696753" w:rsidP="003B5A41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Дамбаа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Ч.В.</w:t>
            </w:r>
          </w:p>
        </w:tc>
      </w:tr>
    </w:tbl>
    <w:p w:rsidR="00696753" w:rsidRPr="002B57D4" w:rsidRDefault="00696753" w:rsidP="006967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Вывод: таким образом, учащиеся школы участвуют в различных муниципальных и региональных 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тапах конкурсов и соревнований и занимают призовые места.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Но нет учащихся, участвующих во вс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ероссийских уровнях мероприятий.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В основном учащиеся участвуют в дистанционных, олимпиадах по предмету. Поэтому необходимо в последующие годы вести работу по участию учащихся в региональных и всероссийских уровнях различных конкурсов, соревнований.</w:t>
      </w:r>
    </w:p>
    <w:p w:rsidR="00696753" w:rsidRDefault="00696753" w:rsidP="00696753"/>
    <w:p w:rsidR="002631DF" w:rsidRDefault="002631DF" w:rsidP="008803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3.5. Дополнительное образование</w:t>
      </w:r>
    </w:p>
    <w:p w:rsidR="00B44090" w:rsidRPr="002B57D4" w:rsidRDefault="00B44090" w:rsidP="00B440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Дополнительное образование ведется по программам следующей направленности:</w:t>
      </w:r>
    </w:p>
    <w:p w:rsidR="00B44090" w:rsidRPr="00514E3D" w:rsidRDefault="00B44090" w:rsidP="00B4409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E3D">
        <w:rPr>
          <w:rFonts w:ascii="Times New Roman" w:hAnsi="Times New Roman" w:cs="Times New Roman"/>
          <w:color w:val="000000" w:themeColor="text1"/>
          <w:sz w:val="24"/>
          <w:szCs w:val="24"/>
        </w:rPr>
        <w:t>Спортивно-оздоровительное</w:t>
      </w:r>
    </w:p>
    <w:p w:rsidR="00B44090" w:rsidRPr="00514E3D" w:rsidRDefault="00B44090" w:rsidP="00B4409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E3D">
        <w:rPr>
          <w:rFonts w:ascii="Times New Roman" w:hAnsi="Times New Roman" w:cs="Times New Roman"/>
          <w:color w:val="000000" w:themeColor="text1"/>
          <w:sz w:val="24"/>
          <w:szCs w:val="24"/>
        </w:rPr>
        <w:t>Военно-патриотическое</w:t>
      </w:r>
    </w:p>
    <w:p w:rsidR="00B44090" w:rsidRPr="00E56B7E" w:rsidRDefault="00B44090" w:rsidP="00B4409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E3D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Художественно-эстетическое</w:t>
      </w:r>
    </w:p>
    <w:p w:rsidR="00B44090" w:rsidRPr="00E56B7E" w:rsidRDefault="00B44090" w:rsidP="00B4409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Социальное</w:t>
      </w:r>
    </w:p>
    <w:p w:rsidR="00B44090" w:rsidRPr="00E56B7E" w:rsidRDefault="00B44090" w:rsidP="00B4409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Туристко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-краеведческое</w:t>
      </w:r>
    </w:p>
    <w:p w:rsidR="00B44090" w:rsidRPr="00514E3D" w:rsidRDefault="00B44090" w:rsidP="00B4409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Биолого-химическое</w:t>
      </w:r>
    </w:p>
    <w:p w:rsidR="00B44090" w:rsidRPr="002B57D4" w:rsidRDefault="00B44090" w:rsidP="00B440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Выбор профилей осуществлен на основании опроса обучающихся и родителей,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провели в сентябре 202</w:t>
      </w:r>
      <w:r w:rsidR="0069675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 По итогам </w:t>
      </w:r>
      <w:r w:rsidR="00696753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опр</w:t>
      </w:r>
      <w:r w:rsidR="00696753">
        <w:rPr>
          <w:rFonts w:ascii="Times New Roman" w:hAnsi="Times New Roman" w:cs="Times New Roman"/>
          <w:color w:val="000000" w:themeColor="text1"/>
          <w:sz w:val="24"/>
          <w:szCs w:val="24"/>
        </w:rPr>
        <w:t>оса учащихся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7-11 классов и 258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родителей выявили, что спортивно-оздорови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тельное направление выбрали-  54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%, военно-патри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отическое направление выбрали-25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%, худож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ественно-эстетическое выбрали-24%, социальное выбрали 15%,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туристко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-краеведческое выбрали 8%, биолого-химическое 3%.</w:t>
      </w:r>
    </w:p>
    <w:p w:rsidR="00B44090" w:rsidRPr="002B57D4" w:rsidRDefault="00B44090" w:rsidP="00B4409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Количество обучающихся по программам дополнительного образования 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E2F1598" wp14:editId="4F5C4342">
            <wp:extent cx="4591050" cy="2343150"/>
            <wp:effectExtent l="0" t="0" r="19050" b="19050"/>
            <wp:docPr id="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090" w:rsidRPr="002B57D4" w:rsidRDefault="00B44090" w:rsidP="008803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07F9" w:rsidRPr="002B57D4" w:rsidRDefault="00A407F9" w:rsidP="00A407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Содержание и качество подготовки</w:t>
      </w:r>
      <w:r w:rsidR="00F71140"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407F9" w:rsidRPr="002B57D4" w:rsidRDefault="00A407F9" w:rsidP="00A407F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Статистика показателей за 201</w:t>
      </w:r>
      <w:r w:rsidR="004E181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–20</w:t>
      </w:r>
      <w:r w:rsidR="008A29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E181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</w:t>
      </w:r>
    </w:p>
    <w:tbl>
      <w:tblPr>
        <w:tblW w:w="87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6"/>
        <w:gridCol w:w="2228"/>
        <w:gridCol w:w="1474"/>
        <w:gridCol w:w="1624"/>
        <w:gridCol w:w="1407"/>
        <w:gridCol w:w="1407"/>
      </w:tblGrid>
      <w:tr w:rsidR="004E181A" w:rsidRPr="002B57D4" w:rsidTr="004E181A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Параметры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статистики</w:t>
            </w:r>
            <w:proofErr w:type="spellEnd"/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Default="004E181A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  <w:p w:rsidR="004E181A" w:rsidRPr="008A298F" w:rsidRDefault="004E181A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Default="004E181A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 учебный год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81A" w:rsidRDefault="004E181A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 учебный год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81A" w:rsidRDefault="004E181A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2022-2023 учебный год</w:t>
            </w:r>
          </w:p>
        </w:tc>
      </w:tr>
      <w:tr w:rsidR="004E181A" w:rsidRPr="002B57D4" w:rsidTr="004E181A"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детей, обучавшихся на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учебного года, в том числе: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181A" w:rsidRPr="002B57D4" w:rsidTr="004E181A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начальная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181A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81A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</w:tr>
      <w:tr w:rsidR="004E181A" w:rsidRPr="002B57D4" w:rsidTr="004E181A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81A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</w:tr>
      <w:tr w:rsidR="004E181A" w:rsidRPr="002B57D4" w:rsidTr="004E181A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средняя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181A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81A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4E181A" w:rsidRPr="002B57D4" w:rsidTr="004E181A"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учеников, 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оставленных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повторное обучение: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4E181A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E181A" w:rsidRPr="002B57D4" w:rsidTr="004E181A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начальная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4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181A" w:rsidRPr="002B57D4" w:rsidTr="004E181A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81A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E181A" w:rsidRPr="002B57D4" w:rsidTr="004E181A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средняя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81A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181A" w:rsidRPr="002B57D4" w:rsidTr="004E181A"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получили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аттестата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181A" w:rsidRPr="002B57D4" w:rsidTr="004E181A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основном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образовании</w:t>
            </w:r>
            <w:proofErr w:type="spellEnd"/>
          </w:p>
        </w:tc>
        <w:tc>
          <w:tcPr>
            <w:tcW w:w="14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81A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E181A" w:rsidRPr="002B57D4" w:rsidTr="004E181A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среднем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образовании</w:t>
            </w:r>
            <w:proofErr w:type="spellEnd"/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81A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181A" w:rsidRPr="002B57D4" w:rsidTr="004E181A"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Окончили школу с аттестатом особого образца: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4E181A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E181A" w:rsidRPr="002B57D4" w:rsidTr="004E181A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в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основной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школе</w:t>
            </w:r>
            <w:proofErr w:type="spellEnd"/>
          </w:p>
        </w:tc>
        <w:tc>
          <w:tcPr>
            <w:tcW w:w="14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181A" w:rsidRPr="002B57D4" w:rsidTr="004E181A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2B57D4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средней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школе</w:t>
            </w:r>
            <w:proofErr w:type="spellEnd"/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181A" w:rsidRPr="00E43BCD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81A" w:rsidRDefault="004E181A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407F9" w:rsidRPr="002B57D4" w:rsidRDefault="00A407F9" w:rsidP="008A298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A407F9" w:rsidRPr="002B57D4" w:rsidRDefault="000936D0" w:rsidP="008A29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</w:t>
      </w:r>
      <w:r w:rsidR="00A407F9" w:rsidRPr="002B5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Краткий анализ динамики результатов успеваемости и качества знаний</w:t>
      </w:r>
    </w:p>
    <w:p w:rsidR="00F71140" w:rsidRPr="002B57D4" w:rsidRDefault="00A407F9" w:rsidP="008A298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освоения учащимися программ начального общего образования по показателю «успеваемость» в 20</w:t>
      </w:r>
      <w:r w:rsidR="000C2DE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E181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</w:t>
      </w:r>
    </w:p>
    <w:tbl>
      <w:tblPr>
        <w:tblW w:w="94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7"/>
        <w:gridCol w:w="731"/>
        <w:gridCol w:w="615"/>
        <w:gridCol w:w="667"/>
        <w:gridCol w:w="910"/>
        <w:gridCol w:w="621"/>
        <w:gridCol w:w="8"/>
        <w:gridCol w:w="646"/>
        <w:gridCol w:w="768"/>
        <w:gridCol w:w="12"/>
        <w:gridCol w:w="603"/>
        <w:gridCol w:w="319"/>
        <w:gridCol w:w="12"/>
        <w:gridCol w:w="603"/>
        <w:gridCol w:w="319"/>
        <w:gridCol w:w="12"/>
        <w:gridCol w:w="1023"/>
        <w:gridCol w:w="627"/>
        <w:gridCol w:w="12"/>
      </w:tblGrid>
      <w:tr w:rsidR="00753B79" w:rsidRPr="002B57D4" w:rsidTr="0065408B">
        <w:trPr>
          <w:trHeight w:val="307"/>
        </w:trPr>
        <w:tc>
          <w:tcPr>
            <w:tcW w:w="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Всего</w:t>
            </w:r>
            <w:r w:rsidRPr="008A298F">
              <w:rPr>
                <w:rFonts w:ascii="Times New Roman" w:hAnsi="Times New Roman" w:cs="Times New Roman"/>
              </w:rPr>
              <w:br/>
            </w:r>
            <w:proofErr w:type="spellStart"/>
            <w:r w:rsidRPr="008A298F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1282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Из них успевают</w:t>
            </w:r>
          </w:p>
        </w:tc>
        <w:tc>
          <w:tcPr>
            <w:tcW w:w="1539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868" w:type="dxa"/>
            <w:gridSpan w:val="6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1662" w:type="dxa"/>
            <w:gridSpan w:val="3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Переведены</w:t>
            </w:r>
            <w:r w:rsidRPr="008A298F">
              <w:rPr>
                <w:rFonts w:ascii="Times New Roman" w:hAnsi="Times New Roman" w:cs="Times New Roman"/>
              </w:rPr>
              <w:br/>
              <w:t>условно</w:t>
            </w:r>
          </w:p>
        </w:tc>
      </w:tr>
      <w:tr w:rsidR="00753B79" w:rsidRPr="002B57D4" w:rsidTr="0065408B">
        <w:trPr>
          <w:trHeight w:val="307"/>
        </w:trPr>
        <w:tc>
          <w:tcPr>
            <w:tcW w:w="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26" w:type="dxa"/>
            <w:gridSpan w:val="3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934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3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753B79" w:rsidRPr="002B57D4" w:rsidTr="0065408B">
        <w:trPr>
          <w:gridAfter w:val="1"/>
          <w:wAfter w:w="12" w:type="dxa"/>
          <w:trHeight w:val="1230"/>
        </w:trPr>
        <w:tc>
          <w:tcPr>
            <w:tcW w:w="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С отметками «4» и «5»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</w:tr>
      <w:tr w:rsidR="00753B79" w:rsidRPr="002B57D4" w:rsidTr="0065408B">
        <w:trPr>
          <w:gridAfter w:val="1"/>
          <w:wAfter w:w="12" w:type="dxa"/>
        </w:trPr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4E181A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6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3B79" w:rsidRPr="002B57D4" w:rsidTr="0065408B">
        <w:trPr>
          <w:gridAfter w:val="1"/>
          <w:wAfter w:w="12" w:type="dxa"/>
        </w:trPr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6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3B79" w:rsidRPr="002B57D4" w:rsidTr="0065408B">
        <w:trPr>
          <w:gridAfter w:val="1"/>
          <w:wAfter w:w="12" w:type="dxa"/>
        </w:trPr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6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3B79" w:rsidRPr="002B57D4" w:rsidTr="0065408B">
        <w:trPr>
          <w:gridAfter w:val="1"/>
          <w:wAfter w:w="12" w:type="dxa"/>
        </w:trPr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753B79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2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4E181A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65408B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623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753B79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65408B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233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65408B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37%</w:t>
            </w:r>
          </w:p>
        </w:tc>
        <w:tc>
          <w:tcPr>
            <w:tcW w:w="6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65408B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65408B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8%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35652" w:rsidRPr="002B57D4" w:rsidRDefault="00753B79" w:rsidP="005D3F5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3565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71140" w:rsidRPr="002B57D4" w:rsidRDefault="00F71140" w:rsidP="009D211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Если сравнить результаты освоения обучающимися программ начального общего образования по показателю «успеваемость» </w:t>
      </w:r>
      <w:r w:rsidR="004E1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2022 году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с результатами освоения учащимися программ начального общего образования по показателю «успеваемость» в 20</w:t>
      </w:r>
      <w:r w:rsidR="004E181A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году, то можно отметить, что процент учащихся, окончивших на «4» и «5», </w:t>
      </w:r>
      <w:r w:rsidR="004E181A">
        <w:rPr>
          <w:rFonts w:ascii="Times New Roman" w:eastAsia="Times New Roman" w:hAnsi="Times New Roman" w:cs="Times New Roman"/>
          <w:color w:val="000000"/>
          <w:sz w:val="24"/>
          <w:szCs w:val="24"/>
        </w:rPr>
        <w:t>вырос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. В конце 20</w:t>
      </w:r>
      <w:r w:rsidR="004E181A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процент учащихся, окончивших на «4» и «5» на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4E181A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 классов был 48%, а в 2023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стал </w:t>
      </w:r>
      <w:r w:rsidR="004E181A"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%.  Процент 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качества </w:t>
      </w:r>
      <w:proofErr w:type="spellStart"/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конце </w:t>
      </w:r>
      <w:r w:rsidR="004E181A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стал на </w:t>
      </w:r>
      <w:r w:rsidR="004E181A">
        <w:rPr>
          <w:rFonts w:ascii="Times New Roman" w:eastAsia="Times New Roman" w:hAnsi="Times New Roman" w:cs="Times New Roman"/>
          <w:color w:val="000000"/>
          <w:sz w:val="24"/>
          <w:szCs w:val="24"/>
        </w:rPr>
        <w:t>2,6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</w:t>
      </w:r>
      <w:r w:rsidR="004E181A"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чем качества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4E181A">
        <w:rPr>
          <w:rFonts w:ascii="Times New Roman" w:eastAsia="Times New Roman" w:hAnsi="Times New Roman" w:cs="Times New Roman"/>
          <w:color w:val="000000"/>
          <w:sz w:val="24"/>
          <w:szCs w:val="24"/>
        </w:rPr>
        <w:t>2021-2022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 </w:t>
      </w:r>
    </w:p>
    <w:p w:rsidR="00635652" w:rsidRPr="002B57D4" w:rsidRDefault="00635652" w:rsidP="009D211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sz w:val="24"/>
          <w:szCs w:val="24"/>
        </w:rPr>
        <w:t>Результаты освоения учащимися программ</w:t>
      </w:r>
      <w:r w:rsidR="0013181A" w:rsidRPr="002B57D4">
        <w:rPr>
          <w:rFonts w:ascii="Times New Roman" w:eastAsia="Times New Roman" w:hAnsi="Times New Roman" w:cs="Times New Roman"/>
          <w:sz w:val="24"/>
          <w:szCs w:val="24"/>
        </w:rPr>
        <w:t xml:space="preserve"> основного </w:t>
      </w:r>
      <w:proofErr w:type="gramStart"/>
      <w:r w:rsidR="0013181A" w:rsidRPr="002B57D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B57D4">
        <w:rPr>
          <w:rFonts w:ascii="Times New Roman" w:eastAsia="Times New Roman" w:hAnsi="Times New Roman" w:cs="Times New Roman"/>
          <w:sz w:val="24"/>
          <w:szCs w:val="24"/>
        </w:rPr>
        <w:t xml:space="preserve"> среднего</w:t>
      </w:r>
      <w:proofErr w:type="gramEnd"/>
      <w:r w:rsidRPr="002B57D4">
        <w:rPr>
          <w:rFonts w:ascii="Times New Roman" w:eastAsia="Times New Roman" w:hAnsi="Times New Roman" w:cs="Times New Roman"/>
          <w:sz w:val="24"/>
          <w:szCs w:val="24"/>
        </w:rPr>
        <w:t xml:space="preserve"> общег</w:t>
      </w:r>
      <w:r w:rsidR="00C156F3" w:rsidRPr="002B57D4">
        <w:rPr>
          <w:rFonts w:ascii="Times New Roman" w:eastAsia="Times New Roman" w:hAnsi="Times New Roman" w:cs="Times New Roman"/>
          <w:sz w:val="24"/>
          <w:szCs w:val="24"/>
        </w:rPr>
        <w:t>о образования по показателю «качество</w:t>
      </w:r>
      <w:r w:rsidR="009D211A">
        <w:rPr>
          <w:rFonts w:ascii="Times New Roman" w:eastAsia="Times New Roman" w:hAnsi="Times New Roman" w:cs="Times New Roman"/>
          <w:sz w:val="24"/>
          <w:szCs w:val="24"/>
        </w:rPr>
        <w:t>» в 202</w:t>
      </w:r>
      <w:r w:rsidR="004E181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B57D4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4E181A">
        <w:rPr>
          <w:rFonts w:ascii="Times New Roman" w:eastAsia="Times New Roman" w:hAnsi="Times New Roman" w:cs="Times New Roman"/>
          <w:sz w:val="24"/>
          <w:szCs w:val="24"/>
        </w:rPr>
        <w:t>чебном году  по сравнению с 2022</w:t>
      </w:r>
      <w:r w:rsidRPr="002B57D4">
        <w:rPr>
          <w:rFonts w:ascii="Times New Roman" w:eastAsia="Times New Roman" w:hAnsi="Times New Roman" w:cs="Times New Roman"/>
          <w:sz w:val="24"/>
          <w:szCs w:val="24"/>
        </w:rPr>
        <w:t xml:space="preserve"> годом </w:t>
      </w:r>
      <w:r w:rsidR="00C156F3" w:rsidRPr="002B57D4">
        <w:rPr>
          <w:rFonts w:ascii="Times New Roman" w:eastAsia="Times New Roman" w:hAnsi="Times New Roman" w:cs="Times New Roman"/>
          <w:sz w:val="24"/>
          <w:szCs w:val="24"/>
        </w:rPr>
        <w:t xml:space="preserve">вырос на </w:t>
      </w:r>
      <w:r w:rsidR="004E181A">
        <w:rPr>
          <w:rFonts w:ascii="Times New Roman" w:eastAsia="Times New Roman" w:hAnsi="Times New Roman" w:cs="Times New Roman"/>
          <w:sz w:val="24"/>
          <w:szCs w:val="24"/>
        </w:rPr>
        <w:t>2,6</w:t>
      </w:r>
      <w:r w:rsidR="00C156F3" w:rsidRPr="002B57D4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635652" w:rsidRPr="00030009" w:rsidRDefault="00635652" w:rsidP="00093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0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030009">
        <w:rPr>
          <w:rFonts w:ascii="Times New Roman" w:hAnsi="Times New Roman" w:cs="Times New Roman"/>
          <w:b/>
          <w:sz w:val="24"/>
          <w:szCs w:val="24"/>
        </w:rPr>
        <w:t xml:space="preserve">Сравнительные результаты КО и УО по </w:t>
      </w:r>
      <w:r w:rsidR="000936D0" w:rsidRPr="00030009">
        <w:rPr>
          <w:rFonts w:ascii="Times New Roman" w:hAnsi="Times New Roman" w:cs="Times New Roman"/>
          <w:b/>
          <w:sz w:val="24"/>
          <w:szCs w:val="24"/>
        </w:rPr>
        <w:t xml:space="preserve">уровням обучения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5"/>
        <w:gridCol w:w="775"/>
        <w:gridCol w:w="777"/>
        <w:gridCol w:w="636"/>
        <w:gridCol w:w="658"/>
        <w:gridCol w:w="954"/>
        <w:gridCol w:w="954"/>
        <w:gridCol w:w="736"/>
        <w:gridCol w:w="850"/>
      </w:tblGrid>
      <w:tr w:rsidR="004E181A" w:rsidRPr="002B57D4" w:rsidTr="004E181A">
        <w:trPr>
          <w:trHeight w:val="255"/>
        </w:trPr>
        <w:tc>
          <w:tcPr>
            <w:tcW w:w="1735" w:type="dxa"/>
            <w:vMerge w:val="restart"/>
            <w:tcBorders>
              <w:tl2br w:val="single" w:sz="4" w:space="0" w:color="auto"/>
            </w:tcBorders>
          </w:tcPr>
          <w:p w:rsidR="004E181A" w:rsidRPr="00030009" w:rsidRDefault="004E181A" w:rsidP="00413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Уч. год</w:t>
            </w:r>
          </w:p>
          <w:p w:rsidR="004E181A" w:rsidRPr="00030009" w:rsidRDefault="004E181A" w:rsidP="00413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             </w:t>
            </w:r>
          </w:p>
        </w:tc>
        <w:tc>
          <w:tcPr>
            <w:tcW w:w="1552" w:type="dxa"/>
            <w:gridSpan w:val="2"/>
          </w:tcPr>
          <w:p w:rsidR="004E181A" w:rsidRPr="00030009" w:rsidRDefault="004E181A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294" w:type="dxa"/>
            <w:gridSpan w:val="2"/>
          </w:tcPr>
          <w:p w:rsidR="004E181A" w:rsidRPr="00030009" w:rsidRDefault="004E181A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908" w:type="dxa"/>
            <w:gridSpan w:val="2"/>
          </w:tcPr>
          <w:p w:rsidR="004E181A" w:rsidRDefault="004E181A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586" w:type="dxa"/>
            <w:gridSpan w:val="2"/>
          </w:tcPr>
          <w:p w:rsidR="004E181A" w:rsidRDefault="004E181A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</w:tr>
      <w:tr w:rsidR="004E181A" w:rsidRPr="002B57D4" w:rsidTr="004E181A">
        <w:trPr>
          <w:trHeight w:val="300"/>
        </w:trPr>
        <w:tc>
          <w:tcPr>
            <w:tcW w:w="1735" w:type="dxa"/>
            <w:vMerge/>
            <w:tcBorders>
              <w:tl2br w:val="single" w:sz="4" w:space="0" w:color="auto"/>
            </w:tcBorders>
          </w:tcPr>
          <w:p w:rsidR="004E181A" w:rsidRPr="00030009" w:rsidRDefault="004E181A" w:rsidP="0065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</w:tcPr>
          <w:p w:rsidR="004E181A" w:rsidRPr="00030009" w:rsidRDefault="004E181A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777" w:type="dxa"/>
          </w:tcPr>
          <w:p w:rsidR="004E181A" w:rsidRPr="00030009" w:rsidRDefault="004E181A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636" w:type="dxa"/>
          </w:tcPr>
          <w:p w:rsidR="004E181A" w:rsidRPr="00030009" w:rsidRDefault="004E181A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658" w:type="dxa"/>
          </w:tcPr>
          <w:p w:rsidR="004E181A" w:rsidRPr="00030009" w:rsidRDefault="004E181A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954" w:type="dxa"/>
          </w:tcPr>
          <w:p w:rsidR="004E181A" w:rsidRPr="00030009" w:rsidRDefault="004E181A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954" w:type="dxa"/>
          </w:tcPr>
          <w:p w:rsidR="004E181A" w:rsidRPr="00030009" w:rsidRDefault="004E181A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736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850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</w:tr>
      <w:tr w:rsidR="004E181A" w:rsidRPr="002B57D4" w:rsidTr="004E181A">
        <w:tc>
          <w:tcPr>
            <w:tcW w:w="1735" w:type="dxa"/>
          </w:tcPr>
          <w:p w:rsidR="004E181A" w:rsidRPr="002B57D4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</w:t>
            </w:r>
          </w:p>
        </w:tc>
        <w:tc>
          <w:tcPr>
            <w:tcW w:w="775" w:type="dxa"/>
          </w:tcPr>
          <w:p w:rsidR="004E181A" w:rsidRPr="002B57D4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7" w:type="dxa"/>
          </w:tcPr>
          <w:p w:rsidR="004E181A" w:rsidRPr="002B57D4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4E181A" w:rsidRPr="002B57D4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8" w:type="dxa"/>
          </w:tcPr>
          <w:p w:rsidR="004E181A" w:rsidRPr="002B57D4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54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81A" w:rsidRPr="002B57D4" w:rsidTr="004E181A">
        <w:tc>
          <w:tcPr>
            <w:tcW w:w="1735" w:type="dxa"/>
          </w:tcPr>
          <w:p w:rsidR="004E181A" w:rsidRPr="002B57D4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 </w:t>
            </w:r>
          </w:p>
        </w:tc>
        <w:tc>
          <w:tcPr>
            <w:tcW w:w="775" w:type="dxa"/>
          </w:tcPr>
          <w:p w:rsidR="004E181A" w:rsidRPr="002B57D4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7" w:type="dxa"/>
          </w:tcPr>
          <w:p w:rsidR="004E181A" w:rsidRPr="002B57D4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8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4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81A" w:rsidRPr="002B57D4" w:rsidTr="004E181A">
        <w:tc>
          <w:tcPr>
            <w:tcW w:w="1735" w:type="dxa"/>
          </w:tcPr>
          <w:p w:rsidR="004E181A" w:rsidRPr="002B57D4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Средний общий </w:t>
            </w:r>
          </w:p>
        </w:tc>
        <w:tc>
          <w:tcPr>
            <w:tcW w:w="775" w:type="dxa"/>
          </w:tcPr>
          <w:p w:rsidR="004E181A" w:rsidRPr="002B57D4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7" w:type="dxa"/>
          </w:tcPr>
          <w:p w:rsidR="004E181A" w:rsidRPr="002B57D4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8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54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81A" w:rsidRPr="002B57D4" w:rsidTr="004E181A">
        <w:tc>
          <w:tcPr>
            <w:tcW w:w="1735" w:type="dxa"/>
          </w:tcPr>
          <w:p w:rsidR="004E181A" w:rsidRPr="00030009" w:rsidRDefault="004E181A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775" w:type="dxa"/>
          </w:tcPr>
          <w:p w:rsidR="004E181A" w:rsidRPr="00030009" w:rsidRDefault="004E181A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77" w:type="dxa"/>
          </w:tcPr>
          <w:p w:rsidR="004E181A" w:rsidRPr="00030009" w:rsidRDefault="004E181A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658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54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36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39,6</w:t>
            </w:r>
          </w:p>
        </w:tc>
        <w:tc>
          <w:tcPr>
            <w:tcW w:w="850" w:type="dxa"/>
          </w:tcPr>
          <w:p w:rsidR="004E181A" w:rsidRDefault="004E181A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635652" w:rsidRPr="002B57D4" w:rsidRDefault="00635652" w:rsidP="00635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36D0" w:rsidRPr="002B57D4" w:rsidRDefault="004E181A" w:rsidP="00635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57CB" w:rsidRDefault="009557CB" w:rsidP="00BB5FF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4E181A" w:rsidRDefault="004E181A" w:rsidP="00BB5FF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557CB" w:rsidRDefault="009557CB" w:rsidP="00BB5FF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557CB" w:rsidRDefault="009557CB" w:rsidP="00BB5FF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C3AA0" w:rsidRDefault="008C3AA0" w:rsidP="00BB5FF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4E181A" w:rsidRDefault="00DE1CB8" w:rsidP="001318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Результаты ГИА за 3 года</w:t>
      </w:r>
    </w:p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DE1CB8" w:rsidRPr="00283041" w:rsidRDefault="00DE1CB8" w:rsidP="00DE1CB8">
      <w:pPr>
        <w:spacing w:after="240" w:line="240" w:lineRule="auto"/>
        <w:jc w:val="center"/>
        <w:textAlignment w:val="baseline"/>
        <w:rPr>
          <w:rFonts w:ascii="Times New Roman" w:hAnsi="Times New Roman"/>
          <w:b/>
          <w:color w:val="FF0000"/>
          <w:sz w:val="28"/>
          <w:szCs w:val="24"/>
          <w:lang w:eastAsia="ru-RU"/>
        </w:rPr>
      </w:pPr>
      <w:r w:rsidRPr="00283041">
        <w:rPr>
          <w:rFonts w:ascii="Times New Roman" w:hAnsi="Times New Roman"/>
          <w:b/>
          <w:color w:val="FF0000"/>
          <w:sz w:val="28"/>
          <w:szCs w:val="24"/>
          <w:lang w:eastAsia="ru-RU"/>
        </w:rPr>
        <w:t>11 класс</w:t>
      </w:r>
    </w:p>
    <w:p w:rsidR="00DE1CB8" w:rsidRDefault="00DE1CB8" w:rsidP="00DE1CB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r w:rsidRPr="00DB211D">
        <w:rPr>
          <w:rFonts w:ascii="Times New Roman" w:hAnsi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lastRenderedPageBreak/>
        <w:t>Общее количество выпускников по годам</w:t>
      </w:r>
    </w:p>
    <w:p w:rsidR="00DE1CB8" w:rsidRPr="00DB211D" w:rsidRDefault="00DE1CB8" w:rsidP="00DE1CB8">
      <w:pPr>
        <w:spacing w:after="0" w:line="240" w:lineRule="auto"/>
        <w:jc w:val="center"/>
        <w:textAlignment w:val="baseline"/>
        <w:rPr>
          <w:rFonts w:ascii="Times New Roman" w:hAnsi="Times New Roman"/>
          <w:color w:val="FF0000"/>
          <w:sz w:val="24"/>
          <w:szCs w:val="24"/>
          <w:lang w:eastAsia="ru-RU"/>
        </w:rPr>
      </w:pPr>
    </w:p>
    <w:tbl>
      <w:tblPr>
        <w:tblW w:w="6908" w:type="dxa"/>
        <w:tblInd w:w="125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39"/>
        <w:gridCol w:w="3669"/>
      </w:tblGrid>
      <w:tr w:rsidR="00DE1CB8" w:rsidRPr="00BB590E" w:rsidTr="003B5A41">
        <w:tc>
          <w:tcPr>
            <w:tcW w:w="32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Учебный </w:t>
            </w:r>
            <w:r w:rsidRPr="003D272E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72E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 класс</w:t>
            </w:r>
          </w:p>
        </w:tc>
      </w:tr>
      <w:tr w:rsidR="00DE1CB8" w:rsidRPr="00BB590E" w:rsidTr="003B5A41">
        <w:tc>
          <w:tcPr>
            <w:tcW w:w="32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43E6" w:rsidRDefault="00DE1CB8" w:rsidP="003B5A41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043E6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2020-2021</w:t>
            </w:r>
          </w:p>
        </w:tc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43E6" w:rsidRDefault="00DE1CB8" w:rsidP="003B5A41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043E6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</w:tr>
      <w:tr w:rsidR="00DE1CB8" w:rsidRPr="00BB590E" w:rsidTr="003B5A41">
        <w:tc>
          <w:tcPr>
            <w:tcW w:w="32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DE1CB8" w:rsidRPr="00BB590E" w:rsidTr="003B5A41">
        <w:tc>
          <w:tcPr>
            <w:tcW w:w="32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DE1CB8" w:rsidRDefault="00DE1CB8" w:rsidP="00DE1CB8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DE1CB8" w:rsidRPr="003D272E" w:rsidRDefault="00DE1CB8" w:rsidP="00DE1CB8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3D272E">
        <w:rPr>
          <w:rFonts w:ascii="Times New Roman" w:hAnsi="Times New Roman"/>
          <w:color w:val="373737"/>
          <w:sz w:val="24"/>
          <w:szCs w:val="24"/>
          <w:lang w:eastAsia="ru-RU"/>
        </w:rPr>
        <w:t> В</w:t>
      </w:r>
      <w:r>
        <w:rPr>
          <w:rFonts w:ascii="Times New Roman" w:hAnsi="Times New Roman"/>
          <w:color w:val="373737"/>
          <w:sz w:val="24"/>
          <w:szCs w:val="24"/>
          <w:lang w:eastAsia="ru-RU"/>
        </w:rPr>
        <w:t xml:space="preserve"> 2020-2021 учебном году допущены все учащихся (100),</w:t>
      </w:r>
      <w:r w:rsidRPr="003D272E">
        <w:rPr>
          <w:rFonts w:ascii="Times New Roman" w:hAnsi="Times New Roman"/>
          <w:color w:val="373737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73737"/>
          <w:sz w:val="24"/>
          <w:szCs w:val="24"/>
          <w:lang w:eastAsia="ru-RU"/>
        </w:rPr>
        <w:t xml:space="preserve">2021-2022 учебном году </w:t>
      </w:r>
      <w:r w:rsidRPr="003D272E">
        <w:rPr>
          <w:rFonts w:ascii="Times New Roman" w:hAnsi="Times New Roman"/>
          <w:color w:val="373737"/>
          <w:sz w:val="24"/>
          <w:szCs w:val="24"/>
          <w:lang w:eastAsia="ru-RU"/>
        </w:rPr>
        <w:t>допущены к государственной (итоговой) аттестации    </w:t>
      </w:r>
      <w:r>
        <w:rPr>
          <w:rFonts w:ascii="Times New Roman" w:hAnsi="Times New Roman"/>
          <w:color w:val="373737"/>
          <w:sz w:val="24"/>
          <w:szCs w:val="24"/>
          <w:lang w:eastAsia="ru-RU"/>
        </w:rPr>
        <w:t xml:space="preserve">все 24 уч-ся (100%) </w:t>
      </w:r>
      <w:proofErr w:type="gramStart"/>
      <w:r>
        <w:rPr>
          <w:rFonts w:ascii="Times New Roman" w:hAnsi="Times New Roman"/>
          <w:color w:val="373737"/>
          <w:sz w:val="24"/>
          <w:szCs w:val="24"/>
          <w:lang w:eastAsia="ru-RU"/>
        </w:rPr>
        <w:t>( из</w:t>
      </w:r>
      <w:proofErr w:type="gramEnd"/>
      <w:r>
        <w:rPr>
          <w:rFonts w:ascii="Times New Roman" w:hAnsi="Times New Roman"/>
          <w:color w:val="373737"/>
          <w:sz w:val="24"/>
          <w:szCs w:val="24"/>
          <w:lang w:eastAsia="ru-RU"/>
        </w:rPr>
        <w:t xml:space="preserve"> них 1 уч-ся ГВЭ), в 2022-2023 учебном году допущены все учащиеся к государственной итоговой аттестации, 1 учащийся сдавал ЕГЭ с ОВЗ. </w:t>
      </w:r>
    </w:p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  По </w:t>
      </w:r>
      <w:proofErr w:type="gramStart"/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результатам  государственной</w:t>
      </w:r>
      <w:proofErr w:type="gramEnd"/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(итоговой) аттестации  выпускников 11 классов (100%) получили аттестаты о среднем  общем образовании.</w:t>
      </w:r>
    </w:p>
    <w:p w:rsidR="00DE1CB8" w:rsidRPr="003D272E" w:rsidRDefault="00DE1CB8" w:rsidP="00DE1CB8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3D272E">
        <w:rPr>
          <w:rFonts w:ascii="Times New Roman" w:hAnsi="Times New Roman"/>
          <w:color w:val="373737"/>
          <w:sz w:val="24"/>
          <w:szCs w:val="24"/>
          <w:lang w:eastAsia="ru-RU"/>
        </w:rPr>
        <w:t> </w:t>
      </w:r>
    </w:p>
    <w:p w:rsidR="00DE1CB8" w:rsidRPr="007B50F8" w:rsidRDefault="00DE1CB8" w:rsidP="00DE1CB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FF0000"/>
          <w:sz w:val="28"/>
          <w:szCs w:val="24"/>
          <w:bdr w:val="none" w:sz="0" w:space="0" w:color="auto" w:frame="1"/>
          <w:lang w:eastAsia="ru-RU"/>
        </w:rPr>
      </w:pPr>
      <w:r w:rsidRPr="007B50F8">
        <w:rPr>
          <w:rFonts w:ascii="Times New Roman" w:hAnsi="Times New Roman"/>
          <w:b/>
          <w:bCs/>
          <w:color w:val="FF0000"/>
          <w:sz w:val="28"/>
          <w:szCs w:val="24"/>
          <w:bdr w:val="none" w:sz="0" w:space="0" w:color="auto" w:frame="1"/>
          <w:lang w:eastAsia="ru-RU"/>
        </w:rPr>
        <w:t>Результаты обязательных ЕГЭ</w:t>
      </w:r>
    </w:p>
    <w:p w:rsidR="00DE1CB8" w:rsidRPr="003D272E" w:rsidRDefault="00DE1CB8" w:rsidP="00DE1CB8">
      <w:pPr>
        <w:spacing w:after="0" w:line="240" w:lineRule="auto"/>
        <w:jc w:val="center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DE1CB8" w:rsidRPr="003D272E" w:rsidRDefault="00DE1CB8" w:rsidP="00DE1CB8">
      <w:pPr>
        <w:spacing w:after="0" w:line="240" w:lineRule="auto"/>
        <w:jc w:val="center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Математика (базовый уровень)</w:t>
      </w:r>
    </w:p>
    <w:tbl>
      <w:tblPr>
        <w:tblW w:w="9506" w:type="dxa"/>
        <w:tblInd w:w="-1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96"/>
        <w:gridCol w:w="1166"/>
        <w:gridCol w:w="983"/>
        <w:gridCol w:w="850"/>
        <w:gridCol w:w="709"/>
        <w:gridCol w:w="992"/>
        <w:gridCol w:w="1560"/>
        <w:gridCol w:w="1850"/>
      </w:tblGrid>
      <w:tr w:rsidR="00DE1CB8" w:rsidRPr="00BB590E" w:rsidTr="00DE1CB8">
        <w:tc>
          <w:tcPr>
            <w:tcW w:w="13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72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72E"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7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«5»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72E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72E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72E">
              <w:rPr>
                <w:rFonts w:ascii="Times New Roman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72E">
              <w:rPr>
                <w:rFonts w:ascii="Times New Roman" w:hAnsi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3D272E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 успеваемости</w:t>
            </w:r>
          </w:p>
        </w:tc>
      </w:tr>
      <w:tr w:rsidR="00DE1CB8" w:rsidRPr="00BB590E" w:rsidTr="00DE1CB8">
        <w:trPr>
          <w:trHeight w:val="143"/>
        </w:trPr>
        <w:tc>
          <w:tcPr>
            <w:tcW w:w="13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7B50F8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0F8">
              <w:rPr>
                <w:rFonts w:ascii="Times New Roman" w:hAnsi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811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Отменили экзамен по математике базового уровня из-за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коронавируса</w:t>
            </w:r>
            <w:proofErr w:type="spellEnd"/>
          </w:p>
        </w:tc>
      </w:tr>
      <w:tr w:rsidR="00DE1CB8" w:rsidRPr="00BB590E" w:rsidTr="00DE1CB8">
        <w:trPr>
          <w:trHeight w:val="210"/>
        </w:trPr>
        <w:tc>
          <w:tcPr>
            <w:tcW w:w="13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1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7B50F8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B50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7B50F8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B50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DE1CB8" w:rsidRPr="00BB590E" w:rsidTr="00DE1CB8">
        <w:trPr>
          <w:trHeight w:val="210"/>
        </w:trPr>
        <w:tc>
          <w:tcPr>
            <w:tcW w:w="13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1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7B50F8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7B50F8" w:rsidRDefault="00DE1CB8" w:rsidP="003B5A41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DE1CB8" w:rsidRDefault="00DE1CB8" w:rsidP="00DE1CB8">
      <w:pPr>
        <w:keepNext/>
        <w:spacing w:after="0" w:line="240" w:lineRule="auto"/>
        <w:jc w:val="center"/>
        <w:textAlignment w:val="baseline"/>
      </w:pPr>
      <w:r>
        <w:rPr>
          <w:rFonts w:ascii="Times New Roman" w:hAnsi="Times New Roman"/>
          <w:b/>
          <w:bCs/>
          <w:noProof/>
          <w:color w:val="37373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590800" cy="1676400"/>
            <wp:effectExtent l="0" t="0" r="0" b="0"/>
            <wp:docPr id="21" name="Диаграмм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1CB8" w:rsidRDefault="00DE1CB8" w:rsidP="00DE1CB8">
      <w:pPr>
        <w:pStyle w:val="a9"/>
        <w:jc w:val="center"/>
      </w:pPr>
    </w:p>
    <w:p w:rsidR="00DE1CB8" w:rsidRDefault="00DE1CB8" w:rsidP="00DE1CB8">
      <w:pPr>
        <w:pStyle w:val="a9"/>
        <w:jc w:val="center"/>
        <w:rPr>
          <w:rFonts w:ascii="Times New Roman" w:hAnsi="Times New Roman"/>
          <w:b w:val="0"/>
          <w:bCs w:val="0"/>
          <w:color w:val="373737"/>
          <w:sz w:val="24"/>
          <w:szCs w:val="24"/>
          <w:bdr w:val="none" w:sz="0" w:space="0" w:color="auto" w:frame="1"/>
          <w:lang w:eastAsia="ru-RU"/>
        </w:rPr>
      </w:pPr>
      <w:r>
        <w:t>Математика (базовый уровень)</w:t>
      </w:r>
    </w:p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Математика (профильный уровень)</w:t>
      </w:r>
    </w:p>
    <w:tbl>
      <w:tblPr>
        <w:tblW w:w="9671" w:type="dxa"/>
        <w:tblInd w:w="-87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49"/>
        <w:gridCol w:w="1339"/>
        <w:gridCol w:w="573"/>
        <w:gridCol w:w="640"/>
        <w:gridCol w:w="778"/>
        <w:gridCol w:w="778"/>
        <w:gridCol w:w="647"/>
        <w:gridCol w:w="667"/>
        <w:gridCol w:w="727"/>
        <w:gridCol w:w="808"/>
        <w:gridCol w:w="1465"/>
      </w:tblGrid>
      <w:tr w:rsidR="00DE1CB8" w:rsidRPr="00B069F2" w:rsidTr="003B5A41"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lastRenderedPageBreak/>
              <w:t> Учебный год</w:t>
            </w:r>
          </w:p>
        </w:tc>
        <w:tc>
          <w:tcPr>
            <w:tcW w:w="13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чел.</w:t>
            </w:r>
          </w:p>
        </w:tc>
        <w:tc>
          <w:tcPr>
            <w:tcW w:w="5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«5»</w:t>
            </w:r>
          </w:p>
        </w:tc>
        <w:tc>
          <w:tcPr>
            <w:tcW w:w="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«4»</w:t>
            </w:r>
          </w:p>
        </w:tc>
        <w:tc>
          <w:tcPr>
            <w:tcW w:w="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«3»</w:t>
            </w:r>
          </w:p>
        </w:tc>
        <w:tc>
          <w:tcPr>
            <w:tcW w:w="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«2»</w:t>
            </w:r>
          </w:p>
        </w:tc>
        <w:tc>
          <w:tcPr>
            <w:tcW w:w="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 КЗ</w:t>
            </w:r>
          </w:p>
        </w:tc>
        <w:tc>
          <w:tcPr>
            <w:tcW w:w="6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Усп</w:t>
            </w:r>
            <w:proofErr w:type="spellEnd"/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 xml:space="preserve">Мин. балл </w:t>
            </w:r>
          </w:p>
        </w:tc>
        <w:tc>
          <w:tcPr>
            <w:tcW w:w="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Макс. балл</w:t>
            </w:r>
          </w:p>
        </w:tc>
        <w:tc>
          <w:tcPr>
            <w:tcW w:w="1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учащихся, набравших более 60 баллов</w:t>
            </w:r>
          </w:p>
        </w:tc>
      </w:tr>
      <w:tr w:rsidR="00DE1CB8" w:rsidRPr="00B069F2" w:rsidTr="003B5A41"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13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1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DE1CB8" w:rsidRPr="00B069F2" w:rsidTr="003B5A41"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8422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сдавали математику</w:t>
            </w:r>
          </w:p>
        </w:tc>
      </w:tr>
      <w:tr w:rsidR="00DE1CB8" w:rsidRPr="00B069F2" w:rsidTr="003B5A41"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13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1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</w:tbl>
    <w:p w:rsidR="00DE1CB8" w:rsidRDefault="00DE1CB8" w:rsidP="00DE1CB8">
      <w:pPr>
        <w:keepNext/>
        <w:spacing w:after="0" w:line="240" w:lineRule="auto"/>
        <w:textAlignment w:val="baseline"/>
      </w:pPr>
      <w:r>
        <w:rPr>
          <w:rFonts w:ascii="Times New Roman" w:hAnsi="Times New Roman"/>
          <w:b/>
          <w:bCs/>
          <w:noProof/>
          <w:color w:val="373737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0</wp:posOffset>
            </wp:positionV>
            <wp:extent cx="2590800" cy="1676400"/>
            <wp:effectExtent l="3810" t="0" r="0" b="0"/>
            <wp:wrapSquare wrapText="right"/>
            <wp:docPr id="22" name="Диаграмм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:rsidR="00DE1CB8" w:rsidRDefault="00DE1CB8" w:rsidP="00DE1CB8">
      <w:pPr>
        <w:pStyle w:val="a9"/>
        <w:jc w:val="center"/>
        <w:rPr>
          <w:rFonts w:ascii="Times New Roman" w:hAnsi="Times New Roman"/>
          <w:b w:val="0"/>
          <w:bCs w:val="0"/>
          <w:color w:val="373737"/>
          <w:sz w:val="24"/>
          <w:szCs w:val="24"/>
          <w:bdr w:val="none" w:sz="0" w:space="0" w:color="auto" w:frame="1"/>
          <w:lang w:eastAsia="ru-RU"/>
        </w:rPr>
      </w:pPr>
      <w:r>
        <w:t>Математика (профильный уровень)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Русский язык </w:t>
      </w:r>
    </w:p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671" w:type="dxa"/>
        <w:tblInd w:w="-87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0"/>
        <w:gridCol w:w="790"/>
        <w:gridCol w:w="622"/>
        <w:gridCol w:w="703"/>
        <w:gridCol w:w="870"/>
        <w:gridCol w:w="870"/>
        <w:gridCol w:w="727"/>
        <w:gridCol w:w="727"/>
        <w:gridCol w:w="727"/>
        <w:gridCol w:w="811"/>
        <w:gridCol w:w="1554"/>
      </w:tblGrid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 Учебный год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чел.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«5»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«4»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«3»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«2»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 КЗ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Усп</w:t>
            </w:r>
            <w:proofErr w:type="spellEnd"/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 xml:space="preserve">Мин. балл 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Макс. балл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учащихся, набравших более 60 баллов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96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85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4A6CA7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</w:tbl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DE1CB8" w:rsidRDefault="00DE1CB8" w:rsidP="00DE1CB8">
      <w:pPr>
        <w:keepNext/>
        <w:spacing w:after="0" w:line="240" w:lineRule="auto"/>
        <w:jc w:val="center"/>
        <w:textAlignment w:val="baseline"/>
      </w:pPr>
      <w:r>
        <w:rPr>
          <w:rFonts w:ascii="Times New Roman" w:hAnsi="Times New Roman"/>
          <w:b/>
          <w:bCs/>
          <w:noProof/>
          <w:color w:val="37373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667000" cy="1752600"/>
            <wp:effectExtent l="0" t="0" r="0" b="0"/>
            <wp:docPr id="20" name="Диаграмм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E1CB8" w:rsidRDefault="00DE1CB8" w:rsidP="00DE1CB8">
      <w:pPr>
        <w:pStyle w:val="a9"/>
        <w:jc w:val="center"/>
      </w:pPr>
    </w:p>
    <w:p w:rsidR="00DE1CB8" w:rsidRDefault="00DE1CB8" w:rsidP="00DE1CB8">
      <w:pPr>
        <w:pStyle w:val="a9"/>
        <w:jc w:val="center"/>
        <w:rPr>
          <w:rFonts w:ascii="Times New Roman" w:hAnsi="Times New Roman"/>
          <w:b w:val="0"/>
          <w:bCs w:val="0"/>
          <w:color w:val="373737"/>
          <w:sz w:val="24"/>
          <w:szCs w:val="24"/>
          <w:bdr w:val="none" w:sz="0" w:space="0" w:color="auto" w:frame="1"/>
          <w:lang w:eastAsia="ru-RU"/>
        </w:rPr>
      </w:pPr>
      <w:r>
        <w:t>Русский язык</w:t>
      </w:r>
    </w:p>
    <w:p w:rsidR="00DE1CB8" w:rsidRPr="00B069F2" w:rsidRDefault="00DE1CB8" w:rsidP="00DE1CB8">
      <w:pPr>
        <w:spacing w:after="0" w:line="240" w:lineRule="auto"/>
        <w:jc w:val="center"/>
        <w:textAlignment w:val="baseline"/>
        <w:rPr>
          <w:rFonts w:ascii="Times New Roman" w:hAnsi="Times New Roman"/>
          <w:color w:val="FF0000"/>
          <w:sz w:val="28"/>
          <w:szCs w:val="24"/>
          <w:lang w:eastAsia="ru-RU"/>
        </w:rPr>
      </w:pPr>
      <w:r w:rsidRPr="00B069F2">
        <w:rPr>
          <w:rFonts w:ascii="Times New Roman" w:hAnsi="Times New Roman"/>
          <w:b/>
          <w:bCs/>
          <w:color w:val="FF0000"/>
          <w:sz w:val="28"/>
          <w:szCs w:val="24"/>
          <w:bdr w:val="none" w:sz="0" w:space="0" w:color="auto" w:frame="1"/>
          <w:lang w:eastAsia="ru-RU"/>
        </w:rPr>
        <w:lastRenderedPageBreak/>
        <w:t>Результаты экзаменов по выбору</w:t>
      </w:r>
    </w:p>
    <w:p w:rsidR="00DE1CB8" w:rsidRDefault="00DE1CB8" w:rsidP="00DE1CB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373737"/>
          <w:sz w:val="28"/>
          <w:szCs w:val="24"/>
          <w:bdr w:val="none" w:sz="0" w:space="0" w:color="auto" w:frame="1"/>
          <w:lang w:eastAsia="ru-RU"/>
        </w:rPr>
      </w:pPr>
    </w:p>
    <w:p w:rsidR="00DE1CB8" w:rsidRPr="00B069F2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4"/>
          <w:lang w:eastAsia="ru-RU"/>
        </w:rPr>
      </w:pPr>
      <w:r w:rsidRPr="00B069F2">
        <w:rPr>
          <w:rFonts w:ascii="Times New Roman" w:hAnsi="Times New Roman"/>
          <w:b/>
          <w:bCs/>
          <w:color w:val="373737"/>
          <w:sz w:val="28"/>
          <w:szCs w:val="24"/>
          <w:bdr w:val="none" w:sz="0" w:space="0" w:color="auto" w:frame="1"/>
          <w:lang w:eastAsia="ru-RU"/>
        </w:rPr>
        <w:t>Физика</w:t>
      </w:r>
    </w:p>
    <w:p w:rsidR="00DE1CB8" w:rsidRPr="003D272E" w:rsidRDefault="00DE1CB8" w:rsidP="00DE1CB8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tbl>
      <w:tblPr>
        <w:tblW w:w="9671" w:type="dxa"/>
        <w:tblInd w:w="-87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4"/>
        <w:gridCol w:w="977"/>
        <w:gridCol w:w="605"/>
        <w:gridCol w:w="681"/>
        <w:gridCol w:w="838"/>
        <w:gridCol w:w="838"/>
        <w:gridCol w:w="700"/>
        <w:gridCol w:w="707"/>
        <w:gridCol w:w="727"/>
        <w:gridCol w:w="810"/>
        <w:gridCol w:w="1524"/>
      </w:tblGrid>
      <w:tr w:rsidR="00DE1CB8" w:rsidRPr="00B069F2" w:rsidTr="003B5A41">
        <w:tc>
          <w:tcPr>
            <w:tcW w:w="12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 Учебный год</w:t>
            </w:r>
          </w:p>
        </w:tc>
        <w:tc>
          <w:tcPr>
            <w:tcW w:w="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чел.</w:t>
            </w:r>
          </w:p>
        </w:tc>
        <w:tc>
          <w:tcPr>
            <w:tcW w:w="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«5»</w:t>
            </w: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«4»</w:t>
            </w:r>
          </w:p>
        </w:tc>
        <w:tc>
          <w:tcPr>
            <w:tcW w:w="8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«3»</w:t>
            </w:r>
          </w:p>
        </w:tc>
        <w:tc>
          <w:tcPr>
            <w:tcW w:w="8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«2»</w:t>
            </w:r>
          </w:p>
        </w:tc>
        <w:tc>
          <w:tcPr>
            <w:tcW w:w="7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 КЗ</w:t>
            </w:r>
          </w:p>
        </w:tc>
        <w:tc>
          <w:tcPr>
            <w:tcW w:w="7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Усп</w:t>
            </w:r>
            <w:proofErr w:type="spellEnd"/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 xml:space="preserve">Мин. балл 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Макс. балл</w:t>
            </w:r>
          </w:p>
        </w:tc>
        <w:tc>
          <w:tcPr>
            <w:tcW w:w="15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учащихся, набравших более 60 баллов</w:t>
            </w:r>
          </w:p>
        </w:tc>
      </w:tr>
      <w:tr w:rsidR="00DE1CB8" w:rsidRPr="00B069F2" w:rsidTr="003B5A41">
        <w:tc>
          <w:tcPr>
            <w:tcW w:w="12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83,1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DE1CB8" w:rsidRPr="00B069F2" w:rsidTr="003B5A41">
        <w:tc>
          <w:tcPr>
            <w:tcW w:w="12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8407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сдавали физику</w:t>
            </w:r>
          </w:p>
        </w:tc>
      </w:tr>
      <w:tr w:rsidR="00DE1CB8" w:rsidRPr="00B069F2" w:rsidTr="003B5A41">
        <w:tc>
          <w:tcPr>
            <w:tcW w:w="12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15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</w:tbl>
    <w:p w:rsidR="00DE1CB8" w:rsidRDefault="00DE1CB8" w:rsidP="00DE1CB8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DE1CB8" w:rsidRDefault="00DE1CB8" w:rsidP="00DE1CB8">
      <w:pPr>
        <w:keepNext/>
        <w:spacing w:after="0" w:line="240" w:lineRule="auto"/>
        <w:jc w:val="center"/>
        <w:textAlignment w:val="baseline"/>
      </w:pPr>
      <w:r>
        <w:rPr>
          <w:rFonts w:ascii="Times New Roman" w:hAnsi="Times New Roman"/>
          <w:b/>
          <w:bCs/>
          <w:noProof/>
          <w:color w:val="37373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590800" cy="1676400"/>
            <wp:effectExtent l="0" t="0" r="0" b="0"/>
            <wp:docPr id="19" name="Диаграмма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E1CB8" w:rsidRPr="00293853" w:rsidRDefault="00DE1CB8" w:rsidP="00DE1CB8">
      <w:pPr>
        <w:pStyle w:val="a9"/>
        <w:jc w:val="center"/>
        <w:rPr>
          <w:rFonts w:ascii="Times New Roman" w:hAnsi="Times New Roman"/>
          <w:b w:val="0"/>
          <w:bCs w:val="0"/>
          <w:color w:val="373737"/>
          <w:sz w:val="24"/>
          <w:szCs w:val="24"/>
          <w:bdr w:val="none" w:sz="0" w:space="0" w:color="auto" w:frame="1"/>
          <w:lang w:eastAsia="ru-RU"/>
        </w:rPr>
      </w:pPr>
      <w:r>
        <w:t>Физика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История  </w:t>
      </w:r>
    </w:p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tbl>
      <w:tblPr>
        <w:tblW w:w="9671" w:type="dxa"/>
        <w:tblInd w:w="-87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0"/>
        <w:gridCol w:w="790"/>
        <w:gridCol w:w="622"/>
        <w:gridCol w:w="703"/>
        <w:gridCol w:w="870"/>
        <w:gridCol w:w="870"/>
        <w:gridCol w:w="727"/>
        <w:gridCol w:w="727"/>
        <w:gridCol w:w="727"/>
        <w:gridCol w:w="811"/>
        <w:gridCol w:w="1554"/>
      </w:tblGrid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 Учебный год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чел.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«5»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«4»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«3»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«2»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 КЗ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Усп</w:t>
            </w:r>
            <w:proofErr w:type="spellEnd"/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 xml:space="preserve">Мин. балл 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Макс. балл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учащихся, набравших более 60 баллов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26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58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60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8401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сдавали</w:t>
            </w:r>
          </w:p>
        </w:tc>
      </w:tr>
    </w:tbl>
    <w:p w:rsidR="00DE1CB8" w:rsidRDefault="00DE1CB8" w:rsidP="00DE1CB8">
      <w:pPr>
        <w:keepNext/>
        <w:spacing w:after="0" w:line="240" w:lineRule="auto"/>
        <w:jc w:val="center"/>
        <w:textAlignment w:val="baseline"/>
      </w:pPr>
      <w:r>
        <w:rPr>
          <w:rFonts w:ascii="Times New Roman" w:hAnsi="Times New Roman"/>
          <w:b/>
          <w:bCs/>
          <w:noProof/>
          <w:color w:val="37373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590800" cy="1676400"/>
            <wp:effectExtent l="0" t="0" r="0" b="0"/>
            <wp:docPr id="18" name="Диаграмма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E1CB8" w:rsidRPr="00293853" w:rsidRDefault="00DE1CB8" w:rsidP="00DE1CB8">
      <w:pPr>
        <w:pStyle w:val="a9"/>
        <w:jc w:val="center"/>
        <w:rPr>
          <w:rFonts w:ascii="Times New Roman" w:hAnsi="Times New Roman"/>
          <w:b w:val="0"/>
          <w:bCs w:val="0"/>
          <w:color w:val="373737"/>
          <w:sz w:val="24"/>
          <w:szCs w:val="24"/>
          <w:bdr w:val="none" w:sz="0" w:space="0" w:color="auto" w:frame="1"/>
          <w:lang w:eastAsia="ru-RU"/>
        </w:rPr>
      </w:pPr>
      <w:r>
        <w:t>История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lastRenderedPageBreak/>
        <w:t>Биология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DE1CB8" w:rsidRPr="005E031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tbl>
      <w:tblPr>
        <w:tblW w:w="9671" w:type="dxa"/>
        <w:tblInd w:w="-87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0"/>
        <w:gridCol w:w="790"/>
        <w:gridCol w:w="622"/>
        <w:gridCol w:w="703"/>
        <w:gridCol w:w="870"/>
        <w:gridCol w:w="870"/>
        <w:gridCol w:w="727"/>
        <w:gridCol w:w="727"/>
        <w:gridCol w:w="727"/>
        <w:gridCol w:w="811"/>
        <w:gridCol w:w="1554"/>
      </w:tblGrid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 Учебный год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чел.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«5»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«4»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«3»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«2»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 КЗ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Усп</w:t>
            </w:r>
            <w:proofErr w:type="spellEnd"/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 xml:space="preserve">Мин. балл 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Макс. балл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учащихся, набравших более 60 баллов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62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14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57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4A6CA7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4A6CA7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</w:tbl>
    <w:p w:rsidR="00DE1CB8" w:rsidRDefault="00DE1CB8" w:rsidP="00DE1CB8">
      <w:pPr>
        <w:keepNext/>
        <w:spacing w:after="0" w:line="240" w:lineRule="auto"/>
        <w:jc w:val="center"/>
        <w:textAlignment w:val="baseline"/>
      </w:pP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b/>
          <w:bCs/>
          <w:noProof/>
          <w:color w:val="37373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667000" cy="1752600"/>
            <wp:effectExtent l="0" t="0" r="0" b="0"/>
            <wp:docPr id="17" name="Диаграмма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E1CB8" w:rsidRDefault="00DE1CB8" w:rsidP="00DE1CB8">
      <w:pPr>
        <w:pStyle w:val="a9"/>
        <w:jc w:val="center"/>
        <w:rPr>
          <w:rFonts w:ascii="Times New Roman" w:hAnsi="Times New Roman"/>
          <w:b w:val="0"/>
          <w:bCs w:val="0"/>
          <w:color w:val="373737"/>
          <w:sz w:val="24"/>
          <w:szCs w:val="24"/>
          <w:bdr w:val="none" w:sz="0" w:space="0" w:color="auto" w:frame="1"/>
          <w:lang w:eastAsia="ru-RU"/>
        </w:rPr>
      </w:pPr>
      <w:r>
        <w:t>Биология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 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Химия     </w:t>
      </w:r>
      <w:r w:rsidRPr="003D272E">
        <w:rPr>
          <w:rFonts w:ascii="Times New Roman" w:hAnsi="Times New Roman"/>
          <w:color w:val="373737"/>
          <w:sz w:val="24"/>
          <w:szCs w:val="24"/>
          <w:lang w:eastAsia="ru-RU"/>
        </w:rPr>
        <w:t xml:space="preserve"> </w:t>
      </w:r>
    </w:p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tbl>
      <w:tblPr>
        <w:tblW w:w="9671" w:type="dxa"/>
        <w:tblInd w:w="-87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0"/>
        <w:gridCol w:w="790"/>
        <w:gridCol w:w="622"/>
        <w:gridCol w:w="703"/>
        <w:gridCol w:w="870"/>
        <w:gridCol w:w="870"/>
        <w:gridCol w:w="727"/>
        <w:gridCol w:w="727"/>
        <w:gridCol w:w="727"/>
        <w:gridCol w:w="811"/>
        <w:gridCol w:w="1554"/>
      </w:tblGrid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 Учебный год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чел.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«5»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«4»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«3»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«2»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 КЗ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Усп</w:t>
            </w:r>
            <w:proofErr w:type="spellEnd"/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 xml:space="preserve">Мин. балл 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Макс. балл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учащихся, набравших более 60 баллов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50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52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9B3337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9B3337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</w:tbl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DE1CB8" w:rsidRDefault="00DE1CB8" w:rsidP="00DE1CB8">
      <w:pPr>
        <w:keepNext/>
        <w:spacing w:after="0" w:line="240" w:lineRule="auto"/>
        <w:jc w:val="center"/>
        <w:textAlignment w:val="baseline"/>
      </w:pPr>
      <w:r>
        <w:rPr>
          <w:rFonts w:ascii="Times New Roman" w:hAnsi="Times New Roman"/>
          <w:b/>
          <w:bCs/>
          <w:noProof/>
          <w:color w:val="37373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667000" cy="1752600"/>
            <wp:effectExtent l="0" t="0" r="0" b="0"/>
            <wp:docPr id="16" name="Диаграмм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E1CB8" w:rsidRDefault="00DE1CB8" w:rsidP="00DE1CB8">
      <w:pPr>
        <w:pStyle w:val="a9"/>
        <w:jc w:val="center"/>
        <w:rPr>
          <w:rFonts w:ascii="Times New Roman" w:hAnsi="Times New Roman"/>
          <w:b w:val="0"/>
          <w:bCs w:val="0"/>
          <w:color w:val="373737"/>
          <w:sz w:val="24"/>
          <w:szCs w:val="24"/>
          <w:bdr w:val="none" w:sz="0" w:space="0" w:color="auto" w:frame="1"/>
          <w:lang w:eastAsia="ru-RU"/>
        </w:rPr>
      </w:pPr>
      <w:r>
        <w:t>Химия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Обществознание</w:t>
      </w:r>
    </w:p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tbl>
      <w:tblPr>
        <w:tblW w:w="9671" w:type="dxa"/>
        <w:tblInd w:w="-87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0"/>
        <w:gridCol w:w="790"/>
        <w:gridCol w:w="622"/>
        <w:gridCol w:w="703"/>
        <w:gridCol w:w="870"/>
        <w:gridCol w:w="870"/>
        <w:gridCol w:w="727"/>
        <w:gridCol w:w="727"/>
        <w:gridCol w:w="727"/>
        <w:gridCol w:w="811"/>
        <w:gridCol w:w="1554"/>
      </w:tblGrid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 Учебный год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чел.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«5»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«4»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«3»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«2»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 КЗ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Усп</w:t>
            </w:r>
            <w:proofErr w:type="spellEnd"/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 xml:space="preserve">Мин. балл 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Макс. балл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учащихся, набравших более 60 баллов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24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68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36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61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4A6CA7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4A6CA7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</w:tbl>
    <w:p w:rsidR="00DE1CB8" w:rsidRPr="003D272E" w:rsidRDefault="00DE1CB8" w:rsidP="00DE1CB8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DE1CB8" w:rsidRDefault="00DE1CB8" w:rsidP="00DE1CB8">
      <w:pPr>
        <w:keepNext/>
        <w:spacing w:after="0" w:line="240" w:lineRule="auto"/>
        <w:jc w:val="center"/>
        <w:textAlignment w:val="baseline"/>
      </w:pPr>
      <w:r>
        <w:rPr>
          <w:rFonts w:ascii="Times New Roman" w:hAnsi="Times New Roman"/>
          <w:b/>
          <w:bCs/>
          <w:noProof/>
          <w:color w:val="37373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667000" cy="1752600"/>
            <wp:effectExtent l="0" t="0" r="0" b="0"/>
            <wp:docPr id="15" name="Диаграмм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E1CB8" w:rsidRDefault="00DE1CB8" w:rsidP="00DE1CB8">
      <w:pPr>
        <w:pStyle w:val="a9"/>
        <w:jc w:val="center"/>
        <w:rPr>
          <w:rFonts w:ascii="Times New Roman" w:hAnsi="Times New Roman"/>
          <w:b w:val="0"/>
          <w:bCs w:val="0"/>
          <w:color w:val="373737"/>
          <w:sz w:val="24"/>
          <w:szCs w:val="24"/>
          <w:bdr w:val="none" w:sz="0" w:space="0" w:color="auto" w:frame="1"/>
          <w:lang w:eastAsia="ru-RU"/>
        </w:rPr>
      </w:pPr>
      <w:r>
        <w:t>Обществознание</w:t>
      </w:r>
    </w:p>
    <w:p w:rsidR="00DE1CB8" w:rsidRDefault="00DE1CB8" w:rsidP="00DE1CB8">
      <w:pPr>
        <w:spacing w:after="24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Информатика</w:t>
      </w:r>
    </w:p>
    <w:tbl>
      <w:tblPr>
        <w:tblW w:w="9671" w:type="dxa"/>
        <w:tblInd w:w="-87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0"/>
        <w:gridCol w:w="790"/>
        <w:gridCol w:w="622"/>
        <w:gridCol w:w="703"/>
        <w:gridCol w:w="870"/>
        <w:gridCol w:w="870"/>
        <w:gridCol w:w="727"/>
        <w:gridCol w:w="727"/>
        <w:gridCol w:w="727"/>
        <w:gridCol w:w="811"/>
        <w:gridCol w:w="1554"/>
      </w:tblGrid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 Учебный год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чел.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«5»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«4»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«3»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«2»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 КЗ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Усп</w:t>
            </w:r>
            <w:proofErr w:type="spellEnd"/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 xml:space="preserve">Мин. балл 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Макс. балл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учащихся, набравших более 60 баллов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22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DE1E75" w:rsidRDefault="00DE1CB8" w:rsidP="003B5A41">
            <w:pPr>
              <w:pStyle w:val="a8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56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8401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сдавали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2022-2023 </w:t>
            </w:r>
          </w:p>
        </w:tc>
        <w:tc>
          <w:tcPr>
            <w:tcW w:w="8401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сдавали</w:t>
            </w:r>
          </w:p>
        </w:tc>
      </w:tr>
    </w:tbl>
    <w:p w:rsidR="00DE1CB8" w:rsidRDefault="00DE1CB8" w:rsidP="00DE1CB8">
      <w:pPr>
        <w:spacing w:after="24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DE1CB8" w:rsidRDefault="00DE1CB8" w:rsidP="00DE1CB8">
      <w:pPr>
        <w:spacing w:after="24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География</w:t>
      </w:r>
    </w:p>
    <w:tbl>
      <w:tblPr>
        <w:tblW w:w="9671" w:type="dxa"/>
        <w:tblInd w:w="-87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0"/>
        <w:gridCol w:w="790"/>
        <w:gridCol w:w="622"/>
        <w:gridCol w:w="703"/>
        <w:gridCol w:w="870"/>
        <w:gridCol w:w="870"/>
        <w:gridCol w:w="727"/>
        <w:gridCol w:w="727"/>
        <w:gridCol w:w="727"/>
        <w:gridCol w:w="811"/>
        <w:gridCol w:w="1554"/>
      </w:tblGrid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 Учебный год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чел.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«5»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«4»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«3»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«2»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 КЗ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Усп</w:t>
            </w:r>
            <w:proofErr w:type="spellEnd"/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 xml:space="preserve">Мин. балл 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Макс. балл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учащихся, набравших более 60 баллов</w:t>
            </w:r>
          </w:p>
        </w:tc>
      </w:tr>
      <w:tr w:rsidR="00DE1CB8" w:rsidRPr="00B069F2" w:rsidTr="003B5A41"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</w:t>
            </w:r>
          </w:p>
        </w:tc>
        <w:tc>
          <w:tcPr>
            <w:tcW w:w="1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DE1CB8" w:rsidRPr="00B069F2" w:rsidTr="003B5A41">
        <w:trPr>
          <w:trHeight w:val="123"/>
        </w:trPr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8401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сдавали</w:t>
            </w:r>
          </w:p>
        </w:tc>
      </w:tr>
      <w:tr w:rsidR="00DE1CB8" w:rsidRPr="00B069F2" w:rsidTr="003B5A41">
        <w:trPr>
          <w:trHeight w:val="123"/>
        </w:trPr>
        <w:tc>
          <w:tcPr>
            <w:tcW w:w="1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8401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сдавали</w:t>
            </w:r>
          </w:p>
        </w:tc>
      </w:tr>
    </w:tbl>
    <w:p w:rsidR="00DE1CB8" w:rsidRDefault="00DE1CB8" w:rsidP="00DE1CB8">
      <w:pPr>
        <w:spacing w:after="24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DE1CB8" w:rsidRDefault="00DE1CB8" w:rsidP="00DE1CB8">
      <w:pPr>
        <w:spacing w:after="24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Английский язык</w:t>
      </w:r>
    </w:p>
    <w:tbl>
      <w:tblPr>
        <w:tblW w:w="9671" w:type="dxa"/>
        <w:tblInd w:w="-87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2"/>
        <w:gridCol w:w="977"/>
        <w:gridCol w:w="605"/>
        <w:gridCol w:w="681"/>
        <w:gridCol w:w="838"/>
        <w:gridCol w:w="838"/>
        <w:gridCol w:w="704"/>
        <w:gridCol w:w="706"/>
        <w:gridCol w:w="727"/>
        <w:gridCol w:w="810"/>
        <w:gridCol w:w="1523"/>
      </w:tblGrid>
      <w:tr w:rsidR="00DE1CB8" w:rsidRPr="00B069F2" w:rsidTr="003B5A41"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 Учебный год</w:t>
            </w:r>
          </w:p>
        </w:tc>
        <w:tc>
          <w:tcPr>
            <w:tcW w:w="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чел.</w:t>
            </w:r>
          </w:p>
        </w:tc>
        <w:tc>
          <w:tcPr>
            <w:tcW w:w="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«5»</w:t>
            </w: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«4»</w:t>
            </w:r>
          </w:p>
        </w:tc>
        <w:tc>
          <w:tcPr>
            <w:tcW w:w="8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«3»</w:t>
            </w:r>
          </w:p>
        </w:tc>
        <w:tc>
          <w:tcPr>
            <w:tcW w:w="8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«2»</w:t>
            </w:r>
          </w:p>
        </w:tc>
        <w:tc>
          <w:tcPr>
            <w:tcW w:w="7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 КЗ</w:t>
            </w:r>
          </w:p>
        </w:tc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Усп</w:t>
            </w:r>
            <w:proofErr w:type="spellEnd"/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 xml:space="preserve">Мин. балл 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Макс. балл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учащихся, набравших более 60 баллов</w:t>
            </w:r>
          </w:p>
        </w:tc>
      </w:tr>
      <w:tr w:rsidR="00DE1CB8" w:rsidRPr="00B069F2" w:rsidTr="003B5A41"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DE1CB8" w:rsidRPr="00B069F2" w:rsidTr="003B5A41"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8409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сдавали</w:t>
            </w:r>
          </w:p>
        </w:tc>
      </w:tr>
      <w:tr w:rsidR="00DE1CB8" w:rsidRPr="00B069F2" w:rsidTr="003B5A41"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</w:tbl>
    <w:p w:rsidR="00DE1CB8" w:rsidRDefault="00DE1CB8" w:rsidP="00DE1CB8">
      <w:pPr>
        <w:spacing w:after="24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DE1CB8" w:rsidRDefault="00DE1CB8" w:rsidP="00DE1CB8">
      <w:pPr>
        <w:keepNext/>
        <w:spacing w:after="0" w:line="240" w:lineRule="auto"/>
        <w:jc w:val="center"/>
        <w:textAlignment w:val="baseline"/>
      </w:pPr>
      <w:r>
        <w:rPr>
          <w:rFonts w:ascii="Times New Roman" w:hAnsi="Times New Roman"/>
          <w:b/>
          <w:bCs/>
          <w:noProof/>
          <w:color w:val="37373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667000" cy="1752600"/>
            <wp:effectExtent l="0" t="0" r="0" b="0"/>
            <wp:docPr id="14" name="Диаграмм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E1CB8" w:rsidRDefault="00DE1CB8" w:rsidP="00DE1CB8">
      <w:pPr>
        <w:pStyle w:val="a9"/>
        <w:jc w:val="center"/>
        <w:rPr>
          <w:rFonts w:ascii="Times New Roman" w:hAnsi="Times New Roman"/>
          <w:b w:val="0"/>
          <w:bCs w:val="0"/>
          <w:color w:val="373737"/>
          <w:sz w:val="24"/>
          <w:szCs w:val="24"/>
          <w:bdr w:val="none" w:sz="0" w:space="0" w:color="auto" w:frame="1"/>
          <w:lang w:eastAsia="ru-RU"/>
        </w:rPr>
      </w:pPr>
      <w:r>
        <w:t>Английский язык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Литература</w:t>
      </w:r>
    </w:p>
    <w:tbl>
      <w:tblPr>
        <w:tblW w:w="9671" w:type="dxa"/>
        <w:tblInd w:w="-87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2"/>
        <w:gridCol w:w="977"/>
        <w:gridCol w:w="605"/>
        <w:gridCol w:w="681"/>
        <w:gridCol w:w="838"/>
        <w:gridCol w:w="838"/>
        <w:gridCol w:w="704"/>
        <w:gridCol w:w="706"/>
        <w:gridCol w:w="727"/>
        <w:gridCol w:w="810"/>
        <w:gridCol w:w="1523"/>
      </w:tblGrid>
      <w:tr w:rsidR="00DE1CB8" w:rsidRPr="00B069F2" w:rsidTr="003B5A41"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 Учебный год</w:t>
            </w:r>
          </w:p>
        </w:tc>
        <w:tc>
          <w:tcPr>
            <w:tcW w:w="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чел.</w:t>
            </w:r>
          </w:p>
        </w:tc>
        <w:tc>
          <w:tcPr>
            <w:tcW w:w="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«5»</w:t>
            </w: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«4»</w:t>
            </w:r>
          </w:p>
        </w:tc>
        <w:tc>
          <w:tcPr>
            <w:tcW w:w="8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«3»</w:t>
            </w:r>
          </w:p>
        </w:tc>
        <w:tc>
          <w:tcPr>
            <w:tcW w:w="8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«2»</w:t>
            </w:r>
          </w:p>
        </w:tc>
        <w:tc>
          <w:tcPr>
            <w:tcW w:w="7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 КЗ</w:t>
            </w:r>
          </w:p>
        </w:tc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Усп</w:t>
            </w:r>
            <w:proofErr w:type="spellEnd"/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 xml:space="preserve">Мин. балл 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Макс. балл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Кол-во учащихся, набравших более 60 баллов</w:t>
            </w:r>
          </w:p>
        </w:tc>
      </w:tr>
      <w:tr w:rsidR="00DE1CB8" w:rsidRPr="00B069F2" w:rsidTr="003B5A41"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8409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сдавали</w:t>
            </w:r>
          </w:p>
        </w:tc>
      </w:tr>
      <w:tr w:rsidR="00DE1CB8" w:rsidRPr="00B069F2" w:rsidTr="003B5A41"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8409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сдавали</w:t>
            </w:r>
          </w:p>
        </w:tc>
      </w:tr>
      <w:tr w:rsidR="00DE1CB8" w:rsidRPr="00B069F2" w:rsidTr="003B5A41"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</w:t>
            </w:r>
          </w:p>
        </w:tc>
        <w:tc>
          <w:tcPr>
            <w:tcW w:w="1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</w:tbl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DE1CB8" w:rsidRPr="00A27002" w:rsidRDefault="00DE1CB8" w:rsidP="00DE1CB8">
      <w:pPr>
        <w:spacing w:after="240" w:line="240" w:lineRule="auto"/>
        <w:jc w:val="center"/>
        <w:textAlignment w:val="baseline"/>
        <w:rPr>
          <w:rFonts w:ascii="Times New Roman" w:hAnsi="Times New Roman"/>
          <w:b/>
          <w:color w:val="FF0000"/>
          <w:sz w:val="32"/>
          <w:szCs w:val="24"/>
          <w:lang w:eastAsia="ru-RU"/>
        </w:rPr>
      </w:pPr>
      <w:r w:rsidRPr="00A27002">
        <w:rPr>
          <w:rFonts w:ascii="Times New Roman" w:hAnsi="Times New Roman"/>
          <w:b/>
          <w:color w:val="FF0000"/>
          <w:sz w:val="32"/>
          <w:szCs w:val="24"/>
          <w:lang w:eastAsia="ru-RU"/>
        </w:rPr>
        <w:t>9 класс</w:t>
      </w:r>
    </w:p>
    <w:p w:rsidR="00DE1CB8" w:rsidRDefault="00DE1CB8" w:rsidP="00DE1CB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Общее количество выпускников по годам</w:t>
      </w:r>
    </w:p>
    <w:p w:rsidR="00DE1CB8" w:rsidRPr="003D272E" w:rsidRDefault="00DE1CB8" w:rsidP="00DE1CB8">
      <w:pPr>
        <w:spacing w:after="0" w:line="240" w:lineRule="auto"/>
        <w:jc w:val="center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tbl>
      <w:tblPr>
        <w:tblW w:w="933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5"/>
        <w:gridCol w:w="3669"/>
      </w:tblGrid>
      <w:tr w:rsidR="00DE1CB8" w:rsidRPr="00BB590E" w:rsidTr="003B5A41">
        <w:tc>
          <w:tcPr>
            <w:tcW w:w="5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Учебный </w:t>
            </w:r>
            <w:r w:rsidRPr="003D272E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3D272E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</w:t>
            </w:r>
          </w:p>
        </w:tc>
      </w:tr>
      <w:tr w:rsidR="00DE1CB8" w:rsidRPr="00BB590E" w:rsidTr="003B5A41">
        <w:tc>
          <w:tcPr>
            <w:tcW w:w="5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7002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2020-2021</w:t>
            </w:r>
          </w:p>
        </w:tc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7002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52</w:t>
            </w:r>
          </w:p>
        </w:tc>
      </w:tr>
      <w:tr w:rsidR="00DE1CB8" w:rsidRPr="00BB590E" w:rsidTr="003B5A41">
        <w:tc>
          <w:tcPr>
            <w:tcW w:w="5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3D272E" w:rsidRDefault="00DE1CB8" w:rsidP="003B5A4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</w:tr>
      <w:tr w:rsidR="00DE1CB8" w:rsidRPr="00BB590E" w:rsidTr="003B5A41">
        <w:tc>
          <w:tcPr>
            <w:tcW w:w="5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</w:tr>
    </w:tbl>
    <w:p w:rsidR="00DE1CB8" w:rsidRDefault="00DE1CB8" w:rsidP="00DE1CB8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  По результатам государственной (итоговой) аттестации выпускников </w:t>
      </w: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9 </w:t>
      </w: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класс</w:t>
      </w: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а (97</w:t>
      </w: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%) получили аттестаты о</w:t>
      </w: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б основном </w:t>
      </w: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общем образовании.</w:t>
      </w:r>
    </w:p>
    <w:p w:rsidR="00DE1CB8" w:rsidRPr="003D272E" w:rsidRDefault="00DE1CB8" w:rsidP="00DE1CB8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3D272E">
        <w:rPr>
          <w:rFonts w:ascii="Times New Roman" w:hAnsi="Times New Roman"/>
          <w:color w:val="373737"/>
          <w:sz w:val="24"/>
          <w:szCs w:val="24"/>
          <w:lang w:eastAsia="ru-RU"/>
        </w:rPr>
        <w:t> </w:t>
      </w:r>
    </w:p>
    <w:p w:rsidR="00DE1CB8" w:rsidRPr="00A27002" w:rsidRDefault="00DE1CB8" w:rsidP="00DE1CB8">
      <w:pPr>
        <w:spacing w:after="0" w:line="240" w:lineRule="auto"/>
        <w:jc w:val="center"/>
        <w:textAlignment w:val="baseline"/>
        <w:rPr>
          <w:rFonts w:ascii="Times New Roman" w:hAnsi="Times New Roman"/>
          <w:i/>
          <w:color w:val="FF0000"/>
          <w:sz w:val="28"/>
          <w:szCs w:val="24"/>
          <w:lang w:eastAsia="ru-RU"/>
        </w:rPr>
      </w:pPr>
      <w:r w:rsidRPr="00A27002">
        <w:rPr>
          <w:rFonts w:ascii="Times New Roman" w:hAnsi="Times New Roman"/>
          <w:b/>
          <w:bCs/>
          <w:i/>
          <w:color w:val="FF0000"/>
          <w:sz w:val="28"/>
          <w:szCs w:val="24"/>
          <w:bdr w:val="none" w:sz="0" w:space="0" w:color="auto" w:frame="1"/>
          <w:lang w:eastAsia="ru-RU"/>
        </w:rPr>
        <w:t>Результаты ОГЭ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Математика </w:t>
      </w:r>
    </w:p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tbl>
      <w:tblPr>
        <w:tblW w:w="8371" w:type="dxa"/>
        <w:tblInd w:w="1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1412"/>
        <w:gridCol w:w="622"/>
        <w:gridCol w:w="703"/>
        <w:gridCol w:w="870"/>
        <w:gridCol w:w="870"/>
        <w:gridCol w:w="916"/>
        <w:gridCol w:w="993"/>
      </w:tblGrid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 Учебный год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Кол-во чел.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«5»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«4»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«3»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«2»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% КЗ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 xml:space="preserve">% </w:t>
            </w:r>
            <w:proofErr w:type="spellStart"/>
            <w:r w:rsidRPr="00A27002">
              <w:rPr>
                <w:rFonts w:ascii="Times New Roman" w:hAnsi="Times New Roman"/>
                <w:b/>
                <w:lang w:eastAsia="ru-RU"/>
              </w:rPr>
              <w:t>Усп</w:t>
            </w:r>
            <w:proofErr w:type="spellEnd"/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</w:t>
            </w:r>
          </w:p>
        </w:tc>
      </w:tr>
    </w:tbl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DE1CB8" w:rsidRDefault="00DE1CB8" w:rsidP="00DE1CB8">
      <w:pPr>
        <w:keepNext/>
        <w:spacing w:after="0" w:line="240" w:lineRule="auto"/>
        <w:jc w:val="center"/>
        <w:textAlignment w:val="baseline"/>
      </w:pPr>
      <w:r>
        <w:rPr>
          <w:rFonts w:ascii="Times New Roman" w:hAnsi="Times New Roman"/>
          <w:b/>
          <w:bCs/>
          <w:noProof/>
          <w:color w:val="37373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667000" cy="1752600"/>
            <wp:effectExtent l="0" t="0" r="0" b="0"/>
            <wp:docPr id="13" name="Диаграмм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E1CB8" w:rsidRDefault="00DE1CB8" w:rsidP="00DE1CB8">
      <w:pPr>
        <w:pStyle w:val="a9"/>
        <w:jc w:val="center"/>
        <w:rPr>
          <w:rFonts w:ascii="Times New Roman" w:hAnsi="Times New Roman"/>
          <w:b w:val="0"/>
          <w:bCs w:val="0"/>
          <w:color w:val="373737"/>
          <w:sz w:val="24"/>
          <w:szCs w:val="24"/>
          <w:bdr w:val="none" w:sz="0" w:space="0" w:color="auto" w:frame="1"/>
          <w:lang w:eastAsia="ru-RU"/>
        </w:rPr>
      </w:pPr>
      <w:r>
        <w:t>Математика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Русский язык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tbl>
      <w:tblPr>
        <w:tblW w:w="8371" w:type="dxa"/>
        <w:tblInd w:w="1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1412"/>
        <w:gridCol w:w="622"/>
        <w:gridCol w:w="703"/>
        <w:gridCol w:w="870"/>
        <w:gridCol w:w="870"/>
        <w:gridCol w:w="916"/>
        <w:gridCol w:w="993"/>
      </w:tblGrid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 Учебный год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Кол-во чел.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«5»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«4»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«3»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«2»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% КЗ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 xml:space="preserve">% </w:t>
            </w:r>
            <w:proofErr w:type="spellStart"/>
            <w:r w:rsidRPr="00A27002">
              <w:rPr>
                <w:rFonts w:ascii="Times New Roman" w:hAnsi="Times New Roman"/>
                <w:b/>
                <w:lang w:eastAsia="ru-RU"/>
              </w:rPr>
              <w:t>Усп</w:t>
            </w:r>
            <w:proofErr w:type="spellEnd"/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</w:tbl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DE1CB8" w:rsidRDefault="00DE1CB8" w:rsidP="00DE1CB8">
      <w:pPr>
        <w:keepNext/>
        <w:spacing w:after="0" w:line="240" w:lineRule="auto"/>
        <w:jc w:val="center"/>
        <w:textAlignment w:val="baseline"/>
      </w:pPr>
      <w:r>
        <w:rPr>
          <w:rFonts w:ascii="Times New Roman" w:hAnsi="Times New Roman"/>
          <w:b/>
          <w:bCs/>
          <w:noProof/>
          <w:color w:val="37373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667000" cy="1752600"/>
            <wp:effectExtent l="0" t="0" r="0" b="0"/>
            <wp:docPr id="12" name="Диаграмм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E1CB8" w:rsidRDefault="00DE1CB8" w:rsidP="00DE1CB8">
      <w:pPr>
        <w:pStyle w:val="a9"/>
        <w:jc w:val="center"/>
        <w:rPr>
          <w:rFonts w:ascii="Times New Roman" w:hAnsi="Times New Roman"/>
          <w:b w:val="0"/>
          <w:bCs w:val="0"/>
          <w:color w:val="373737"/>
          <w:sz w:val="24"/>
          <w:szCs w:val="24"/>
          <w:bdr w:val="none" w:sz="0" w:space="0" w:color="auto" w:frame="1"/>
          <w:lang w:eastAsia="ru-RU"/>
        </w:rPr>
      </w:pPr>
      <w:r>
        <w:t>Русский язык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lastRenderedPageBreak/>
        <w:t>Химия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tbl>
      <w:tblPr>
        <w:tblW w:w="8371" w:type="dxa"/>
        <w:tblInd w:w="1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1412"/>
        <w:gridCol w:w="622"/>
        <w:gridCol w:w="703"/>
        <w:gridCol w:w="870"/>
        <w:gridCol w:w="870"/>
        <w:gridCol w:w="916"/>
        <w:gridCol w:w="993"/>
      </w:tblGrid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 Учебный год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Кол-во чел.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«5»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«4»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«3»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«2»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% КЗ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 xml:space="preserve">% </w:t>
            </w:r>
            <w:proofErr w:type="spellStart"/>
            <w:r w:rsidRPr="00A27002">
              <w:rPr>
                <w:rFonts w:ascii="Times New Roman" w:hAnsi="Times New Roman"/>
                <w:b/>
                <w:lang w:eastAsia="ru-RU"/>
              </w:rPr>
              <w:t>Усп</w:t>
            </w:r>
            <w:proofErr w:type="spellEnd"/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638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сдавали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</w:tbl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DE1CB8" w:rsidRDefault="00DE1CB8" w:rsidP="00DE1CB8">
      <w:pPr>
        <w:keepNext/>
        <w:spacing w:after="0" w:line="240" w:lineRule="auto"/>
        <w:jc w:val="center"/>
        <w:textAlignment w:val="baseline"/>
      </w:pPr>
      <w:r>
        <w:rPr>
          <w:rFonts w:ascii="Times New Roman" w:hAnsi="Times New Roman"/>
          <w:b/>
          <w:bCs/>
          <w:noProof/>
          <w:color w:val="37373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667000" cy="1752600"/>
            <wp:effectExtent l="0" t="0" r="0" b="0"/>
            <wp:docPr id="11" name="Диаграмм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E1CB8" w:rsidRDefault="00DE1CB8" w:rsidP="00DE1CB8">
      <w:pPr>
        <w:pStyle w:val="a9"/>
        <w:jc w:val="center"/>
        <w:rPr>
          <w:rFonts w:ascii="Times New Roman" w:hAnsi="Times New Roman"/>
          <w:b w:val="0"/>
          <w:bCs w:val="0"/>
          <w:color w:val="373737"/>
          <w:sz w:val="24"/>
          <w:szCs w:val="24"/>
          <w:bdr w:val="none" w:sz="0" w:space="0" w:color="auto" w:frame="1"/>
          <w:lang w:eastAsia="ru-RU"/>
        </w:rPr>
      </w:pPr>
      <w:r>
        <w:t>Химия</w:t>
      </w:r>
    </w:p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Биология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tbl>
      <w:tblPr>
        <w:tblW w:w="8371" w:type="dxa"/>
        <w:tblInd w:w="1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1412"/>
        <w:gridCol w:w="622"/>
        <w:gridCol w:w="703"/>
        <w:gridCol w:w="870"/>
        <w:gridCol w:w="870"/>
        <w:gridCol w:w="916"/>
        <w:gridCol w:w="993"/>
      </w:tblGrid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 Учебный год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Кол-во чел.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«5»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«4»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«3»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«2»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% КЗ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 xml:space="preserve">% </w:t>
            </w:r>
            <w:proofErr w:type="spellStart"/>
            <w:r w:rsidRPr="00A27002">
              <w:rPr>
                <w:rFonts w:ascii="Times New Roman" w:hAnsi="Times New Roman"/>
                <w:b/>
                <w:lang w:eastAsia="ru-RU"/>
              </w:rPr>
              <w:t>Усп</w:t>
            </w:r>
            <w:proofErr w:type="spellEnd"/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</w:tbl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DE1CB8" w:rsidRDefault="00DE1CB8" w:rsidP="00DE1CB8">
      <w:pPr>
        <w:keepNext/>
        <w:spacing w:after="0" w:line="240" w:lineRule="auto"/>
        <w:jc w:val="center"/>
        <w:textAlignment w:val="baseline"/>
      </w:pPr>
      <w:r>
        <w:rPr>
          <w:rFonts w:ascii="Times New Roman" w:hAnsi="Times New Roman"/>
          <w:b/>
          <w:bCs/>
          <w:noProof/>
          <w:color w:val="37373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667000" cy="1752600"/>
            <wp:effectExtent l="0" t="0" r="0" b="0"/>
            <wp:docPr id="10" name="Диаграмм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E1CB8" w:rsidRDefault="00DE1CB8" w:rsidP="00DE1CB8">
      <w:pPr>
        <w:pStyle w:val="a9"/>
        <w:jc w:val="center"/>
        <w:rPr>
          <w:rFonts w:ascii="Times New Roman" w:hAnsi="Times New Roman"/>
          <w:b w:val="0"/>
          <w:bCs w:val="0"/>
          <w:color w:val="373737"/>
          <w:sz w:val="24"/>
          <w:szCs w:val="24"/>
          <w:bdr w:val="none" w:sz="0" w:space="0" w:color="auto" w:frame="1"/>
          <w:lang w:eastAsia="ru-RU"/>
        </w:rPr>
      </w:pPr>
      <w:r>
        <w:t>Биология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История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tbl>
      <w:tblPr>
        <w:tblW w:w="8371" w:type="dxa"/>
        <w:tblInd w:w="1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1412"/>
        <w:gridCol w:w="622"/>
        <w:gridCol w:w="703"/>
        <w:gridCol w:w="870"/>
        <w:gridCol w:w="870"/>
        <w:gridCol w:w="916"/>
        <w:gridCol w:w="993"/>
      </w:tblGrid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 Учебный год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Кол-во чел.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«5»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«4»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«3»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«2»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% КЗ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 xml:space="preserve">% </w:t>
            </w:r>
            <w:proofErr w:type="spellStart"/>
            <w:r w:rsidRPr="00A27002">
              <w:rPr>
                <w:rFonts w:ascii="Times New Roman" w:hAnsi="Times New Roman"/>
                <w:b/>
                <w:lang w:eastAsia="ru-RU"/>
              </w:rPr>
              <w:t>Усп</w:t>
            </w:r>
            <w:proofErr w:type="spellEnd"/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2021-2022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638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сдавали</w:t>
            </w:r>
          </w:p>
        </w:tc>
      </w:tr>
    </w:tbl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DE1CB8" w:rsidRDefault="00DE1CB8" w:rsidP="00DE1CB8">
      <w:pPr>
        <w:keepNext/>
        <w:spacing w:after="0" w:line="240" w:lineRule="auto"/>
        <w:jc w:val="center"/>
        <w:textAlignment w:val="baseline"/>
      </w:pPr>
      <w:r>
        <w:rPr>
          <w:rFonts w:ascii="Times New Roman" w:hAnsi="Times New Roman"/>
          <w:b/>
          <w:bCs/>
          <w:noProof/>
          <w:color w:val="37373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667000" cy="1752600"/>
            <wp:effectExtent l="0" t="0" r="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E1CB8" w:rsidRPr="00293853" w:rsidRDefault="00DE1CB8" w:rsidP="00DE1CB8">
      <w:pPr>
        <w:pStyle w:val="a9"/>
        <w:jc w:val="center"/>
      </w:pPr>
      <w:r>
        <w:t>История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Обществознание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tbl>
      <w:tblPr>
        <w:tblW w:w="8371" w:type="dxa"/>
        <w:tblInd w:w="1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1412"/>
        <w:gridCol w:w="622"/>
        <w:gridCol w:w="703"/>
        <w:gridCol w:w="870"/>
        <w:gridCol w:w="870"/>
        <w:gridCol w:w="916"/>
        <w:gridCol w:w="993"/>
      </w:tblGrid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 Учебный год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Кол-во чел.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«5»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«4»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«3»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«2»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% КЗ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 xml:space="preserve">% </w:t>
            </w:r>
            <w:proofErr w:type="spellStart"/>
            <w:r w:rsidRPr="00A27002">
              <w:rPr>
                <w:rFonts w:ascii="Times New Roman" w:hAnsi="Times New Roman"/>
                <w:b/>
                <w:lang w:eastAsia="ru-RU"/>
              </w:rPr>
              <w:t>Усп</w:t>
            </w:r>
            <w:proofErr w:type="spellEnd"/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</w:tbl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DE1CB8" w:rsidRDefault="00DE1CB8" w:rsidP="00DE1CB8">
      <w:pPr>
        <w:keepNext/>
        <w:spacing w:after="0" w:line="240" w:lineRule="auto"/>
        <w:jc w:val="center"/>
        <w:textAlignment w:val="baseline"/>
      </w:pPr>
      <w:r>
        <w:rPr>
          <w:rFonts w:ascii="Times New Roman" w:hAnsi="Times New Roman"/>
          <w:b/>
          <w:bCs/>
          <w:noProof/>
          <w:color w:val="37373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667000" cy="1752600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E1CB8" w:rsidRDefault="00DE1CB8" w:rsidP="00DE1CB8">
      <w:pPr>
        <w:pStyle w:val="a9"/>
        <w:jc w:val="center"/>
        <w:rPr>
          <w:rFonts w:ascii="Times New Roman" w:hAnsi="Times New Roman"/>
          <w:b w:val="0"/>
          <w:bCs w:val="0"/>
          <w:color w:val="373737"/>
          <w:sz w:val="24"/>
          <w:szCs w:val="24"/>
          <w:bdr w:val="none" w:sz="0" w:space="0" w:color="auto" w:frame="1"/>
          <w:lang w:eastAsia="ru-RU"/>
        </w:rPr>
      </w:pPr>
      <w:r>
        <w:t>Обществознание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Физика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tbl>
      <w:tblPr>
        <w:tblW w:w="8371" w:type="dxa"/>
        <w:tblInd w:w="1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1412"/>
        <w:gridCol w:w="622"/>
        <w:gridCol w:w="703"/>
        <w:gridCol w:w="870"/>
        <w:gridCol w:w="870"/>
        <w:gridCol w:w="916"/>
        <w:gridCol w:w="993"/>
      </w:tblGrid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 Учебный год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Кол-во чел.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«5»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«4»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«3»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«2»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% КЗ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 xml:space="preserve">% </w:t>
            </w:r>
            <w:proofErr w:type="spellStart"/>
            <w:r w:rsidRPr="00A27002">
              <w:rPr>
                <w:rFonts w:ascii="Times New Roman" w:hAnsi="Times New Roman"/>
                <w:b/>
                <w:lang w:eastAsia="ru-RU"/>
              </w:rPr>
              <w:t>Усп</w:t>
            </w:r>
            <w:proofErr w:type="spellEnd"/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638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сдавали</w:t>
            </w:r>
          </w:p>
        </w:tc>
      </w:tr>
    </w:tbl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DE1CB8" w:rsidRDefault="00DE1CB8" w:rsidP="00DE1CB8">
      <w:pPr>
        <w:keepNext/>
        <w:spacing w:after="0" w:line="240" w:lineRule="auto"/>
        <w:jc w:val="center"/>
        <w:textAlignment w:val="baseline"/>
      </w:pPr>
      <w:r>
        <w:rPr>
          <w:rFonts w:ascii="Times New Roman" w:hAnsi="Times New Roman"/>
          <w:b/>
          <w:bCs/>
          <w:noProof/>
          <w:color w:val="373737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667000" cy="1752600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E1CB8" w:rsidRDefault="00DE1CB8" w:rsidP="00DE1CB8">
      <w:pPr>
        <w:pStyle w:val="a9"/>
        <w:jc w:val="center"/>
        <w:rPr>
          <w:rFonts w:ascii="Times New Roman" w:hAnsi="Times New Roman"/>
          <w:b w:val="0"/>
          <w:bCs w:val="0"/>
          <w:color w:val="373737"/>
          <w:sz w:val="24"/>
          <w:szCs w:val="24"/>
          <w:bdr w:val="none" w:sz="0" w:space="0" w:color="auto" w:frame="1"/>
          <w:lang w:eastAsia="ru-RU"/>
        </w:rPr>
      </w:pPr>
      <w:r>
        <w:t>Физика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color w:val="373737"/>
          <w:sz w:val="24"/>
          <w:szCs w:val="24"/>
          <w:lang w:eastAsia="ru-RU"/>
        </w:rPr>
      </w:pPr>
    </w:p>
    <w:p w:rsidR="00DE1CB8" w:rsidRPr="00F3249F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color w:val="373737"/>
          <w:sz w:val="24"/>
          <w:szCs w:val="24"/>
          <w:lang w:eastAsia="ru-RU"/>
        </w:rPr>
      </w:pPr>
      <w:r w:rsidRPr="00F3249F">
        <w:rPr>
          <w:rFonts w:ascii="Times New Roman" w:hAnsi="Times New Roman"/>
          <w:b/>
          <w:color w:val="373737"/>
          <w:sz w:val="24"/>
          <w:szCs w:val="24"/>
          <w:lang w:eastAsia="ru-RU"/>
        </w:rPr>
        <w:t>География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tbl>
      <w:tblPr>
        <w:tblW w:w="8371" w:type="dxa"/>
        <w:tblInd w:w="1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1412"/>
        <w:gridCol w:w="622"/>
        <w:gridCol w:w="703"/>
        <w:gridCol w:w="870"/>
        <w:gridCol w:w="870"/>
        <w:gridCol w:w="916"/>
        <w:gridCol w:w="993"/>
      </w:tblGrid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 Учебный год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Кол-во чел.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«5»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«4»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«3»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«2»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% КЗ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 xml:space="preserve">% </w:t>
            </w:r>
            <w:proofErr w:type="spellStart"/>
            <w:r w:rsidRPr="00A27002">
              <w:rPr>
                <w:rFonts w:ascii="Times New Roman" w:hAnsi="Times New Roman"/>
                <w:b/>
                <w:lang w:eastAsia="ru-RU"/>
              </w:rPr>
              <w:t>Усп</w:t>
            </w:r>
            <w:proofErr w:type="spellEnd"/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</w:t>
            </w:r>
          </w:p>
        </w:tc>
      </w:tr>
    </w:tbl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DE1CB8" w:rsidRDefault="00DE1CB8" w:rsidP="00DE1CB8">
      <w:pPr>
        <w:keepNext/>
        <w:spacing w:after="0" w:line="240" w:lineRule="auto"/>
        <w:jc w:val="center"/>
        <w:textAlignment w:val="baseline"/>
      </w:pPr>
      <w:r>
        <w:rPr>
          <w:rFonts w:ascii="Times New Roman" w:hAnsi="Times New Roman"/>
          <w:b/>
          <w:bCs/>
          <w:noProof/>
          <w:color w:val="37373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667000" cy="1752600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E1CB8" w:rsidRDefault="00DE1CB8" w:rsidP="00DE1CB8">
      <w:pPr>
        <w:pStyle w:val="a9"/>
        <w:jc w:val="center"/>
        <w:rPr>
          <w:rFonts w:ascii="Times New Roman" w:hAnsi="Times New Roman"/>
          <w:b w:val="0"/>
          <w:bCs w:val="0"/>
          <w:color w:val="373737"/>
          <w:sz w:val="24"/>
          <w:szCs w:val="24"/>
          <w:bdr w:val="none" w:sz="0" w:space="0" w:color="auto" w:frame="1"/>
          <w:lang w:eastAsia="ru-RU"/>
        </w:rPr>
      </w:pPr>
      <w:r>
        <w:t>География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color w:val="373737"/>
          <w:sz w:val="24"/>
          <w:szCs w:val="24"/>
          <w:lang w:eastAsia="ru-RU"/>
        </w:rPr>
      </w:pPr>
    </w:p>
    <w:p w:rsidR="00DE1CB8" w:rsidRPr="001724A9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color w:val="373737"/>
          <w:sz w:val="24"/>
          <w:szCs w:val="24"/>
          <w:lang w:eastAsia="ru-RU"/>
        </w:rPr>
      </w:pPr>
      <w:r w:rsidRPr="001724A9">
        <w:rPr>
          <w:rFonts w:ascii="Times New Roman" w:hAnsi="Times New Roman"/>
          <w:b/>
          <w:color w:val="373737"/>
          <w:sz w:val="24"/>
          <w:szCs w:val="24"/>
          <w:lang w:eastAsia="ru-RU"/>
        </w:rPr>
        <w:t>Английский язык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tbl>
      <w:tblPr>
        <w:tblW w:w="8371" w:type="dxa"/>
        <w:tblInd w:w="1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1412"/>
        <w:gridCol w:w="622"/>
        <w:gridCol w:w="703"/>
        <w:gridCol w:w="870"/>
        <w:gridCol w:w="870"/>
        <w:gridCol w:w="916"/>
        <w:gridCol w:w="993"/>
      </w:tblGrid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 Учебный год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Кол-во чел.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«5»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«4»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«3»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«2»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% КЗ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 xml:space="preserve">% </w:t>
            </w:r>
            <w:proofErr w:type="spellStart"/>
            <w:r w:rsidRPr="00A27002">
              <w:rPr>
                <w:rFonts w:ascii="Times New Roman" w:hAnsi="Times New Roman"/>
                <w:b/>
                <w:lang w:eastAsia="ru-RU"/>
              </w:rPr>
              <w:t>Усп</w:t>
            </w:r>
            <w:proofErr w:type="spellEnd"/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2021-2022</w:t>
            </w:r>
          </w:p>
        </w:tc>
        <w:tc>
          <w:tcPr>
            <w:tcW w:w="638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сдавали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638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сдавали</w:t>
            </w:r>
          </w:p>
        </w:tc>
      </w:tr>
    </w:tbl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color w:val="373737"/>
          <w:sz w:val="24"/>
          <w:szCs w:val="24"/>
          <w:lang w:eastAsia="ru-RU"/>
        </w:rPr>
      </w:pPr>
    </w:p>
    <w:p w:rsidR="00DE1CB8" w:rsidRPr="00DB211D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color w:val="373737"/>
          <w:sz w:val="24"/>
          <w:szCs w:val="24"/>
          <w:lang w:eastAsia="ru-RU"/>
        </w:rPr>
      </w:pPr>
      <w:r w:rsidRPr="00DB211D">
        <w:rPr>
          <w:rFonts w:ascii="Times New Roman" w:hAnsi="Times New Roman"/>
          <w:b/>
          <w:color w:val="373737"/>
          <w:sz w:val="24"/>
          <w:szCs w:val="24"/>
          <w:lang w:eastAsia="ru-RU"/>
        </w:rPr>
        <w:t>Информатика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tbl>
      <w:tblPr>
        <w:tblW w:w="8371" w:type="dxa"/>
        <w:tblInd w:w="1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1412"/>
        <w:gridCol w:w="622"/>
        <w:gridCol w:w="703"/>
        <w:gridCol w:w="870"/>
        <w:gridCol w:w="870"/>
        <w:gridCol w:w="916"/>
        <w:gridCol w:w="993"/>
      </w:tblGrid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 Учебный год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Кол-во чел.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«5»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«4»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«3»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«2»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>% КЗ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A27002" w:rsidRDefault="00DE1CB8" w:rsidP="003B5A41">
            <w:pPr>
              <w:pStyle w:val="a8"/>
              <w:rPr>
                <w:rFonts w:ascii="Times New Roman" w:hAnsi="Times New Roman"/>
                <w:b/>
                <w:lang w:eastAsia="ru-RU"/>
              </w:rPr>
            </w:pPr>
            <w:r w:rsidRPr="00A27002">
              <w:rPr>
                <w:rFonts w:ascii="Times New Roman" w:hAnsi="Times New Roman"/>
                <w:b/>
                <w:lang w:eastAsia="ru-RU"/>
              </w:rPr>
              <w:t xml:space="preserve">% </w:t>
            </w:r>
            <w:proofErr w:type="spellStart"/>
            <w:r w:rsidRPr="00A27002">
              <w:rPr>
                <w:rFonts w:ascii="Times New Roman" w:hAnsi="Times New Roman"/>
                <w:b/>
                <w:lang w:eastAsia="ru-RU"/>
              </w:rPr>
              <w:t>Усп</w:t>
            </w:r>
            <w:proofErr w:type="spellEnd"/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B069F2">
              <w:rPr>
                <w:rFonts w:ascii="Times New Roman" w:hAnsi="Times New Roman"/>
                <w:lang w:eastAsia="ru-RU"/>
              </w:rPr>
              <w:t>2020-2021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2021-2022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Pr="00B069F2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DE1CB8" w:rsidRPr="00B069F2" w:rsidTr="003B5A41"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2022-2023</w:t>
            </w:r>
          </w:p>
        </w:tc>
        <w:tc>
          <w:tcPr>
            <w:tcW w:w="1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E1CB8" w:rsidRDefault="00DE1CB8" w:rsidP="003B5A41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</w:t>
            </w:r>
          </w:p>
        </w:tc>
      </w:tr>
    </w:tbl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DE1CB8" w:rsidRDefault="00DE1CB8" w:rsidP="00DE1CB8">
      <w:pPr>
        <w:keepNext/>
        <w:spacing w:after="0" w:line="240" w:lineRule="auto"/>
        <w:jc w:val="center"/>
        <w:textAlignment w:val="baseline"/>
      </w:pPr>
      <w:r>
        <w:rPr>
          <w:rFonts w:ascii="Times New Roman" w:hAnsi="Times New Roman"/>
          <w:b/>
          <w:bCs/>
          <w:noProof/>
          <w:color w:val="37373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667000" cy="1752600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E1CB8" w:rsidRDefault="00DE1CB8" w:rsidP="00DE1CB8">
      <w:pPr>
        <w:pStyle w:val="a9"/>
        <w:jc w:val="center"/>
        <w:rPr>
          <w:rFonts w:ascii="Times New Roman" w:hAnsi="Times New Roman"/>
          <w:b w:val="0"/>
          <w:bCs w:val="0"/>
          <w:color w:val="373737"/>
          <w:sz w:val="24"/>
          <w:szCs w:val="24"/>
          <w:bdr w:val="none" w:sz="0" w:space="0" w:color="auto" w:frame="1"/>
          <w:lang w:eastAsia="ru-RU"/>
        </w:rPr>
      </w:pPr>
      <w:r>
        <w:t>Информатика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3D272E">
        <w:rPr>
          <w:rFonts w:ascii="Times New Roman" w:hAnsi="Times New Roman"/>
          <w:color w:val="373737"/>
          <w:sz w:val="24"/>
          <w:szCs w:val="24"/>
          <w:lang w:eastAsia="ru-RU"/>
        </w:rPr>
        <w:t>Исходя из вышеизложенного, можно сделать следующие </w:t>
      </w: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выводы:</w:t>
      </w:r>
    </w:p>
    <w:p w:rsidR="00DE1CB8" w:rsidRPr="003D272E" w:rsidRDefault="00DE1CB8" w:rsidP="00DE1CB8">
      <w:pPr>
        <w:numPr>
          <w:ilvl w:val="0"/>
          <w:numId w:val="12"/>
        </w:numPr>
        <w:spacing w:after="0" w:line="240" w:lineRule="auto"/>
        <w:ind w:left="1200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3D272E">
        <w:rPr>
          <w:rFonts w:ascii="Times New Roman" w:hAnsi="Times New Roman"/>
          <w:color w:val="373737"/>
          <w:sz w:val="24"/>
          <w:szCs w:val="24"/>
          <w:lang w:eastAsia="ru-RU"/>
        </w:rPr>
        <w:t>Государственная (итоговая) аттестация показала, что выпускники </w:t>
      </w:r>
      <w:r w:rsidRPr="00010351">
        <w:rPr>
          <w:rFonts w:ascii="Times New Roman" w:hAnsi="Times New Roman"/>
          <w:b/>
          <w:color w:val="373737"/>
          <w:sz w:val="24"/>
          <w:szCs w:val="24"/>
          <w:lang w:eastAsia="ru-RU"/>
        </w:rPr>
        <w:t>9</w:t>
      </w:r>
      <w:r>
        <w:rPr>
          <w:rFonts w:ascii="Times New Roman" w:hAnsi="Times New Roman"/>
          <w:color w:val="373737"/>
          <w:sz w:val="24"/>
          <w:szCs w:val="24"/>
          <w:lang w:eastAsia="ru-RU"/>
        </w:rPr>
        <w:t xml:space="preserve"> класса на 98 % справились с экзаменом по математике, по русскому на 100 %. Выпускники </w:t>
      </w: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11 класс</w:t>
      </w: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а</w:t>
      </w: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(100 %)</w:t>
      </w:r>
      <w:r w:rsidRPr="003D272E">
        <w:rPr>
          <w:rFonts w:ascii="Times New Roman" w:hAnsi="Times New Roman"/>
          <w:color w:val="373737"/>
          <w:sz w:val="24"/>
          <w:szCs w:val="24"/>
          <w:lang w:eastAsia="ru-RU"/>
        </w:rPr>
        <w:t> </w:t>
      </w: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успешно справились с обязательными экзаменами</w:t>
      </w:r>
      <w:r w:rsidRPr="003D272E">
        <w:rPr>
          <w:rFonts w:ascii="Times New Roman" w:hAnsi="Times New Roman"/>
          <w:color w:val="373737"/>
          <w:sz w:val="24"/>
          <w:szCs w:val="24"/>
          <w:lang w:eastAsia="ru-RU"/>
        </w:rPr>
        <w:t> по общеобразовательным предметам: русскому языку и математике, преодолев порог минимального количества баллов.</w:t>
      </w:r>
    </w:p>
    <w:p w:rsidR="00DE1CB8" w:rsidRDefault="00DE1CB8" w:rsidP="00DE1CB8">
      <w:pPr>
        <w:numPr>
          <w:ilvl w:val="0"/>
          <w:numId w:val="12"/>
        </w:numPr>
        <w:spacing w:after="0" w:line="240" w:lineRule="auto"/>
        <w:ind w:left="1200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/>
          <w:color w:val="373737"/>
          <w:sz w:val="24"/>
          <w:szCs w:val="24"/>
          <w:lang w:eastAsia="ru-RU"/>
        </w:rPr>
        <w:t>В 9 классе остается неизменным качество знаний за 2 года, повысился процент качества знаний по русскому языку с 57% на 62%.</w:t>
      </w:r>
    </w:p>
    <w:p w:rsidR="00DE1CB8" w:rsidRDefault="00DE1CB8" w:rsidP="00DE1CB8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1134" w:hanging="283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/>
          <w:color w:val="373737"/>
          <w:sz w:val="24"/>
          <w:szCs w:val="24"/>
          <w:lang w:eastAsia="ru-RU"/>
        </w:rPr>
        <w:t xml:space="preserve">Также незначительно повысился % качества знаний по информатике с 8% на 19%, по географии на 10%, по биологии на 10%, по химии на 50%. </w:t>
      </w:r>
    </w:p>
    <w:p w:rsidR="00DE1CB8" w:rsidRPr="0062098B" w:rsidRDefault="00DE1CB8" w:rsidP="00DE1CB8">
      <w:pPr>
        <w:numPr>
          <w:ilvl w:val="0"/>
          <w:numId w:val="12"/>
        </w:numPr>
        <w:spacing w:after="0" w:line="240" w:lineRule="auto"/>
        <w:ind w:left="1200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3D272E">
        <w:rPr>
          <w:rFonts w:ascii="Times New Roman" w:hAnsi="Times New Roman"/>
          <w:color w:val="373737"/>
          <w:sz w:val="24"/>
          <w:szCs w:val="24"/>
          <w:lang w:eastAsia="ru-RU"/>
        </w:rPr>
        <w:t>Незначительно </w:t>
      </w: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снизился</w:t>
      </w:r>
      <w:r w:rsidRPr="003D272E">
        <w:rPr>
          <w:rFonts w:ascii="Times New Roman" w:hAnsi="Times New Roman"/>
          <w:color w:val="373737"/>
          <w:sz w:val="24"/>
          <w:szCs w:val="24"/>
          <w:lang w:eastAsia="ru-RU"/>
        </w:rPr>
        <w:t> школьные показатели этого года по </w:t>
      </w: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обществознании на 5%.</w:t>
      </w:r>
    </w:p>
    <w:p w:rsidR="00DE1CB8" w:rsidRDefault="00DE1CB8" w:rsidP="00DE1CB8">
      <w:pPr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DE1CB8" w:rsidRPr="003D272E" w:rsidRDefault="00DE1CB8" w:rsidP="00DE1CB8">
      <w:pPr>
        <w:spacing w:after="0" w:line="240" w:lineRule="auto"/>
        <w:textAlignment w:val="baseline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3D272E">
        <w:rPr>
          <w:rFonts w:ascii="Times New Roman" w:hAnsi="Times New Roman"/>
          <w:color w:val="373737"/>
          <w:sz w:val="24"/>
          <w:szCs w:val="24"/>
          <w:lang w:eastAsia="ru-RU"/>
        </w:rPr>
        <w:t>Считать </w:t>
      </w: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повышение качества</w:t>
      </w:r>
      <w:r w:rsidRPr="003D272E">
        <w:rPr>
          <w:rFonts w:ascii="Times New Roman" w:hAnsi="Times New Roman"/>
          <w:color w:val="373737"/>
          <w:sz w:val="24"/>
          <w:szCs w:val="24"/>
          <w:lang w:eastAsia="ru-RU"/>
        </w:rPr>
        <w:t> обучения по предметам инвариантной части учебного плана </w:t>
      </w: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первоочередной задачей школы в 20</w:t>
      </w: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23</w:t>
      </w: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-20</w:t>
      </w:r>
      <w:r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24 </w:t>
      </w:r>
      <w:r w:rsidRPr="003D272E">
        <w:rPr>
          <w:rFonts w:ascii="Times New Roman" w:hAnsi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учебном году на всех ступенях обучения.</w:t>
      </w:r>
    </w:p>
    <w:p w:rsidR="00F71140" w:rsidRPr="002B57D4" w:rsidRDefault="000F5904" w:rsidP="001318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V. Востребованность выпускников </w:t>
      </w:r>
    </w:p>
    <w:tbl>
      <w:tblPr>
        <w:tblW w:w="97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5"/>
        <w:gridCol w:w="878"/>
        <w:gridCol w:w="917"/>
        <w:gridCol w:w="993"/>
        <w:gridCol w:w="889"/>
        <w:gridCol w:w="872"/>
        <w:gridCol w:w="1031"/>
        <w:gridCol w:w="1215"/>
        <w:gridCol w:w="1096"/>
        <w:gridCol w:w="1064"/>
      </w:tblGrid>
      <w:tr w:rsidR="00F71140" w:rsidRPr="002B57D4" w:rsidTr="00CB53E1">
        <w:tc>
          <w:tcPr>
            <w:tcW w:w="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Год</w:t>
            </w:r>
            <w:proofErr w:type="spellEnd"/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выпуска</w:t>
            </w:r>
            <w:proofErr w:type="spellEnd"/>
          </w:p>
        </w:tc>
        <w:tc>
          <w:tcPr>
            <w:tcW w:w="3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Основная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школа</w:t>
            </w:r>
            <w:proofErr w:type="spellEnd"/>
          </w:p>
        </w:tc>
        <w:tc>
          <w:tcPr>
            <w:tcW w:w="5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Средняя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школа</w:t>
            </w:r>
            <w:proofErr w:type="spellEnd"/>
          </w:p>
        </w:tc>
      </w:tr>
      <w:tr w:rsidR="00F71140" w:rsidRPr="002B57D4" w:rsidTr="00CB53E1">
        <w:tc>
          <w:tcPr>
            <w:tcW w:w="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Всего</w:t>
            </w:r>
            <w:proofErr w:type="spellEnd"/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Перешли в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10-й класс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Перешли в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10-й класс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другой ОО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Поступили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в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Всего</w:t>
            </w:r>
            <w:proofErr w:type="spellEnd"/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Поступили</w:t>
            </w:r>
            <w:proofErr w:type="spellEnd"/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9530E9">
              <w:rPr>
                <w:rFonts w:ascii="Times New Roman" w:hAnsi="Times New Roman" w:cs="Times New Roman"/>
                <w:lang w:val="en-US"/>
              </w:rPr>
              <w:t>в ВУЗ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Поступили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в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профессиональную</w:t>
            </w:r>
            <w:proofErr w:type="spellEnd"/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9530E9">
              <w:rPr>
                <w:rFonts w:ascii="Times New Roman" w:hAnsi="Times New Roman" w:cs="Times New Roman"/>
                <w:lang w:val="en-US"/>
              </w:rPr>
              <w:t>ОО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Устроились</w:t>
            </w:r>
            <w:proofErr w:type="spellEnd"/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работу</w:t>
            </w:r>
            <w:proofErr w:type="spellEnd"/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Пошли на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срочную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службу по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призыву</w:t>
            </w:r>
          </w:p>
        </w:tc>
      </w:tr>
      <w:tr w:rsidR="005D3F5F" w:rsidRPr="002B57D4" w:rsidTr="00CB53E1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9530E9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D3F5F" w:rsidRPr="002B57D4" w:rsidTr="00CB53E1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9530E9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9530E9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D3F5F" w:rsidRPr="002B57D4" w:rsidTr="00CB53E1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408B" w:rsidRPr="002B57D4" w:rsidTr="00CB53E1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Default="0065408B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DE1CB8" w:rsidRPr="002B57D4" w:rsidTr="00CB53E1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CB8" w:rsidRDefault="00DE1CB8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CB8" w:rsidRDefault="00DE1CB8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CB8" w:rsidRDefault="00DE1CB8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CB8" w:rsidRDefault="00DE1CB8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CB8" w:rsidRDefault="00DE1CB8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CB8" w:rsidRDefault="00DE1CB8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CB8" w:rsidRDefault="00DE1CB8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CB8" w:rsidRDefault="00DE1CB8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CB8" w:rsidRDefault="00DE1CB8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CB8" w:rsidRDefault="00DE1CB8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71140" w:rsidRPr="002B57D4" w:rsidRDefault="00F71140" w:rsidP="009530E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20</w:t>
      </w:r>
      <w:r w:rsidR="00842C8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E1CB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увеличилось число выпускников 9-го класса, которые продолжили обучение школе, так как после 11-ого класса планируют поступить в ВУЗы.</w:t>
      </w:r>
    </w:p>
    <w:p w:rsidR="00F71140" w:rsidRPr="002B57D4" w:rsidRDefault="00F71140" w:rsidP="009530E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выпускников, поступающих в ВУЗ, стабильно растет по сравнению с общим количеством выпускников 11-го класса.</w:t>
      </w:r>
    </w:p>
    <w:p w:rsidR="000F5904" w:rsidRPr="002B57D4" w:rsidRDefault="000F5904" w:rsidP="000F59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VI. Оценка функционирования внутренней системы оценки качества образования</w:t>
      </w:r>
    </w:p>
    <w:p w:rsidR="00D13EC2" w:rsidRPr="002B57D4" w:rsidRDefault="000F5904" w:rsidP="00953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 (внутренняя систе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оценки качества образования)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составляющим компонентом процесса создания ц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елостной системы школы, главным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 ориентирован на обеспечение системы пр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инятия управленческих решений в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 учреждении на разных уровнях.</w:t>
      </w:r>
    </w:p>
    <w:p w:rsidR="000F5904" w:rsidRPr="002B57D4" w:rsidRDefault="000F5904" w:rsidP="00953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цели внутренней системы оценки качества образования:</w:t>
      </w:r>
    </w:p>
    <w:p w:rsidR="00D13EC2" w:rsidRPr="002B57D4" w:rsidRDefault="00D13EC2" w:rsidP="00D13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43D6D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результата;</w:t>
      </w:r>
    </w:p>
    <w:p w:rsidR="00F43D6D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максимальное устранение эффекта неполноты и неточности информации о качестве образования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F43D6D" w:rsidRPr="002B57D4" w:rsidRDefault="00F43D6D" w:rsidP="009530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20</w:t>
      </w:r>
      <w:r w:rsidR="009530E9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администрацией школы совместно с руководителями школьных методических объединений проводилась оценка качества образования через:</w:t>
      </w:r>
    </w:p>
    <w:p w:rsidR="00F43D6D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- ВШК состояния преподавания учебных предметов, элективных учебных предметов,</w:t>
      </w:r>
      <w:r w:rsidR="003B6A39" w:rsidRPr="003B6A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государственных образовательных стандартов, анализ результатов промежуточной и государственной итоговой аттестации;</w:t>
      </w:r>
    </w:p>
    <w:p w:rsidR="00F43D6D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ВШК состояния преподавания на параллелях 1, 2, 3, 4, 5, 6, 7, 8, 9, 10, 11 классов с целью организации деятельности и промежуточного контроля 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на уроках;</w:t>
      </w:r>
    </w:p>
    <w:p w:rsidR="00F43D6D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-  изучение спроса на дополнительные образовательные услуги (элективные учебные предметы) на следующий учебный год;</w:t>
      </w:r>
    </w:p>
    <w:p w:rsidR="00D33C80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мониторинг участия обучающихся в </w:t>
      </w:r>
      <w:r w:rsidR="00D704BB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интеллектуальных и творческих конкурсах.</w:t>
      </w:r>
    </w:p>
    <w:p w:rsidR="000F5904" w:rsidRPr="002B57D4" w:rsidRDefault="00F43D6D" w:rsidP="000F5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</w:t>
      </w:r>
      <w:proofErr w:type="spellStart"/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 обсуждали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на совещаниях при директоре, </w:t>
      </w:r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 советах школы, заседаниях школьных</w:t>
      </w:r>
      <w:r w:rsidR="00F71140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методических объединений.</w:t>
      </w:r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:rsidR="00D33C80" w:rsidRPr="002B57D4" w:rsidRDefault="00D33C80" w:rsidP="00D33C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Оценка кадрового обеспечения </w:t>
      </w:r>
    </w:p>
    <w:p w:rsidR="00D33C80" w:rsidRPr="002B57D4" w:rsidRDefault="00D33C80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Учреждение полностью укомплектовано педагогическими кадрами.</w:t>
      </w:r>
    </w:p>
    <w:p w:rsidR="00D33C80" w:rsidRPr="002B57D4" w:rsidRDefault="00D33C80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Общая численность педагогических работников:</w:t>
      </w:r>
    </w:p>
    <w:p w:rsidR="00BB5FF3" w:rsidRPr="002B57D4" w:rsidRDefault="00BB5FF3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2016/2017 учебный год – 71 человек.</w:t>
      </w:r>
    </w:p>
    <w:p w:rsidR="00BB5FF3" w:rsidRPr="002B57D4" w:rsidRDefault="00BB5FF3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2017/2018 учебный год -71 человека</w:t>
      </w:r>
    </w:p>
    <w:p w:rsidR="00BB5FF3" w:rsidRDefault="00BB5FF3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2018/2019учебный год</w:t>
      </w:r>
      <w:r w:rsidR="009D21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9D21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72 человек</w:t>
      </w:r>
    </w:p>
    <w:p w:rsidR="009D211A" w:rsidRDefault="009D211A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2019/2020 учебный год </w:t>
      </w:r>
      <w:r w:rsidR="009530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530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68 человек</w:t>
      </w:r>
    </w:p>
    <w:p w:rsidR="00842C84" w:rsidRDefault="00842C84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2020-2021 учебный год – 68 человек</w:t>
      </w:r>
    </w:p>
    <w:p w:rsidR="0065408B" w:rsidRDefault="0065408B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2021-202</w:t>
      </w:r>
      <w:r w:rsidR="00DE1C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учебный год – 68 человек, имеется вакансия учителя английского языка</w:t>
      </w:r>
    </w:p>
    <w:p w:rsidR="00DE1CB8" w:rsidRPr="002B57D4" w:rsidRDefault="00DE1CB8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2022-2023 учебный год – 68 учащихся, имеется вакансия учителя английского языка</w:t>
      </w:r>
    </w:p>
    <w:p w:rsidR="00103B25" w:rsidRPr="002B57D4" w:rsidRDefault="00103B25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FF3" w:rsidRPr="002B57D4" w:rsidRDefault="00BB5FF3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411"/>
        <w:gridCol w:w="2800"/>
      </w:tblGrid>
      <w:tr w:rsidR="00BB5FF3" w:rsidRPr="002B57D4" w:rsidTr="005D3F5F">
        <w:tc>
          <w:tcPr>
            <w:tcW w:w="6411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Показатели кадрового состава</w:t>
            </w:r>
          </w:p>
        </w:tc>
        <w:tc>
          <w:tcPr>
            <w:tcW w:w="2800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Человек/%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Общая численность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  <w:r w:rsidR="0075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 , имеющих высшее образование, в общей численности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CB53E1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CB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/94</w:t>
            </w:r>
            <w:r w:rsidR="0075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EB07F4" w:rsidRPr="00CB53E1" w:rsidRDefault="00EB07F4" w:rsidP="00CB5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CB53E1" w:rsidP="00CB53E1">
            <w:pPr>
              <w:tabs>
                <w:tab w:val="center" w:pos="1292"/>
                <w:tab w:val="left" w:pos="184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EB07F4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B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/93</w:t>
            </w:r>
            <w:r w:rsidR="0075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B07F4" w:rsidRPr="002B57D4" w:rsidTr="00755627">
        <w:trPr>
          <w:trHeight w:val="1014"/>
        </w:trPr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</w:t>
            </w:r>
            <w:r w:rsidR="00DE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педагогических работников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имеющих среднее образование, в общей численности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755627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3/4%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 , имеющих среднее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B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</w:t>
            </w:r>
            <w:r w:rsidR="0075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755627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57/83,8%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B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/7</w:t>
            </w:r>
            <w:r w:rsidR="0075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755627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32/47%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Высшая 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755627" w:rsidP="00755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20/29%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336A52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10/14,7%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336A52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27/39,7%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336A52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7/10,2%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336A52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18/26,4%</w:t>
            </w:r>
          </w:p>
        </w:tc>
      </w:tr>
    </w:tbl>
    <w:p w:rsidR="00BB5FF3" w:rsidRPr="002B57D4" w:rsidRDefault="00BB5FF3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FF3" w:rsidRPr="002B57D4" w:rsidRDefault="00BB5FF3" w:rsidP="005D3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различные звания: «Заслуженный работник образования РТ – 3, «Почет</w:t>
      </w:r>
      <w:r w:rsidR="00846EFB">
        <w:rPr>
          <w:rFonts w:ascii="Times New Roman" w:eastAsia="Times New Roman" w:hAnsi="Times New Roman" w:cs="Times New Roman"/>
          <w:color w:val="000000"/>
          <w:sz w:val="24"/>
          <w:szCs w:val="24"/>
        </w:rPr>
        <w:t>ный работник образования РФ» -21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«Отличник просвещения РФ» - 2</w:t>
      </w:r>
    </w:p>
    <w:p w:rsidR="00BB5FF3" w:rsidRPr="002B57D4" w:rsidRDefault="00846EFB" w:rsidP="005D3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202</w:t>
      </w:r>
      <w:r w:rsidR="00336A5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408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</w:t>
      </w:r>
      <w:r w:rsidR="00336A5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прошли </w:t>
      </w:r>
      <w:r w:rsidR="00336A52">
        <w:rPr>
          <w:rFonts w:ascii="Times New Roman" w:eastAsia="Times New Roman" w:hAnsi="Times New Roman" w:cs="Times New Roman"/>
          <w:color w:val="000000"/>
          <w:sz w:val="24"/>
          <w:szCs w:val="24"/>
        </w:rPr>
        <w:t>курсы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повышения квалификации   64 из 68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числа педагогических работников </w:t>
      </w:r>
    </w:p>
    <w:p w:rsidR="0046082A" w:rsidRPr="002B57D4" w:rsidRDefault="00103B25" w:rsidP="005D3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работают 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опытные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специалисты. Это позволяет реализовывать программу начального, среднего уровней. </w:t>
      </w:r>
      <w:r w:rsidR="00336A5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Имеется перспективный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аттестации работников и курсовой подготовки. Ежегодно составляется график прохождения педагогическими работниками курсов повышения квалификации. Курсы повышения квалификации педагоги проходят согласно плану-графику по индивидуальным запросам педагогов. Повышение квалификации педагогов и руководителей влияет на рост методического мастерства и их профессиональную компетентность.</w:t>
      </w:r>
    </w:p>
    <w:p w:rsidR="00103B25" w:rsidRPr="002B57D4" w:rsidRDefault="00103B25" w:rsidP="005D3F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20</w:t>
      </w:r>
      <w:r w:rsidR="00846EF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36A5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школа готова перейти на применение профессиональных стандартов. Из </w:t>
      </w:r>
      <w:r w:rsidR="00C9600A"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педагогических работников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все соответствуют квалификационным требованиям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профстандарта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«Педагог».</w:t>
      </w:r>
    </w:p>
    <w:p w:rsidR="00103B25" w:rsidRPr="002B57D4" w:rsidRDefault="00103B25" w:rsidP="00103B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учебно-методического и библиотечно-информационного обеспечения</w:t>
      </w:r>
    </w:p>
    <w:p w:rsidR="00C9600A" w:rsidRPr="00C9600A" w:rsidRDefault="00C9600A" w:rsidP="00C9600A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о</w:t>
      </w:r>
      <w:r w:rsidR="00207AE4">
        <w:rPr>
          <w:rFonts w:ascii="Times New Roman" w:eastAsia="Times New Roman" w:hAnsi="Times New Roman" w:cs="Times New Roman"/>
          <w:color w:val="000000"/>
          <w:sz w:val="24"/>
          <w:szCs w:val="28"/>
        </w:rPr>
        <w:t>бъем библиотечного фонда – 15176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единица;</w:t>
      </w:r>
    </w:p>
    <w:p w:rsidR="00C9600A" w:rsidRPr="00C9600A" w:rsidRDefault="00207AE4" w:rsidP="00C9600A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книгообеспеченность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86</w:t>
      </w:r>
      <w:r w:rsidR="00C9600A" w:rsidRPr="00C9600A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 </w:t>
      </w:r>
      <w:r w:rsidR="00C9600A"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процентов;</w:t>
      </w:r>
    </w:p>
    <w:p w:rsidR="00C9600A" w:rsidRPr="00C9600A" w:rsidRDefault="00207AE4" w:rsidP="00C9600A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обращаемость 350</w:t>
      </w:r>
      <w:r w:rsidR="00C9600A"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единиц год;</w:t>
      </w:r>
    </w:p>
    <w:p w:rsidR="00C9600A" w:rsidRPr="00C9600A" w:rsidRDefault="00207AE4" w:rsidP="00C9600A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объем учебного фонда – 7321</w:t>
      </w:r>
      <w:r w:rsidR="00C9600A"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единица.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Фонд библиотеки формируется за счет федерального, областного, местного бюджетов.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Состав фонда и его использование:</w:t>
      </w:r>
    </w:p>
    <w:tbl>
      <w:tblPr>
        <w:tblW w:w="89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4740"/>
        <w:gridCol w:w="1770"/>
        <w:gridCol w:w="1785"/>
      </w:tblGrid>
      <w:tr w:rsidR="00C9600A" w:rsidRPr="00C9600A" w:rsidTr="00C9600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after="0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№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proofErr w:type="spellStart"/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Вид</w:t>
            </w:r>
            <w:proofErr w:type="spellEnd"/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литературы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5D3F5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Количество единиц</w:t>
            </w:r>
            <w:r w:rsidR="005D3F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 фонде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5D3F5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Сколько экземпляров выдавалось за год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Учебная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15176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15101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Художественная литература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2899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2805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Методическая литература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1851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1844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Научно-педагогическая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1099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995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5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Журналы и брошюры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998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546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6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сдам ЕГЭ, я сдам ОГЭ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502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502</w:t>
            </w:r>
          </w:p>
        </w:tc>
      </w:tr>
    </w:tbl>
    <w:p w:rsidR="00C9600A" w:rsidRPr="00C9600A" w:rsidRDefault="00C9600A" w:rsidP="00C9600A">
      <w:pPr>
        <w:tabs>
          <w:tab w:val="num" w:pos="3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Фонд библиотеки соответствует требованиям ФГОС, учебники фонда входят в федеральный перечень, утвержденный приказом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 </w:t>
      </w:r>
      <w:proofErr w:type="spellStart"/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Минпросвещения</w:t>
      </w:r>
      <w:proofErr w:type="spellEnd"/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России от 28.12.2018 № 345.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В библиотеке имеются электронные образовательные ресурсы – 611 дисков; сетевые образовательные ресурсы – 0. Мультимедийные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 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средства (презентации, электронные энциклопедии, дидактические материалы) – имеется.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Средний уровень посещаемости библиотеки – </w:t>
      </w:r>
      <w:r w:rsidR="00207AE4">
        <w:rPr>
          <w:rFonts w:ascii="Times New Roman" w:eastAsia="Times New Roman" w:hAnsi="Times New Roman" w:cs="Times New Roman"/>
          <w:color w:val="000000"/>
          <w:sz w:val="24"/>
          <w:szCs w:val="28"/>
        </w:rPr>
        <w:t>41-49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человек в день.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 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и обновление фонда художественной литературы.</w:t>
      </w:r>
    </w:p>
    <w:p w:rsidR="00103B25" w:rsidRPr="002B57D4" w:rsidRDefault="00103B25" w:rsidP="000F5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5C5F" w:rsidRPr="002B57D4" w:rsidRDefault="00495C5F" w:rsidP="00495C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материально-технической базы</w:t>
      </w:r>
    </w:p>
    <w:p w:rsidR="00495C5F" w:rsidRPr="002B57D4" w:rsidRDefault="00495C5F" w:rsidP="00C9600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Материально-техническое обеспечение школы позволяет реализовывать в полной </w:t>
      </w:r>
      <w:r w:rsidR="00FA3E37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 w:rsidR="00FA3E37" w:rsidRPr="002B57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FA3E37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программы. В школе оборудованы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учебных </w:t>
      </w:r>
      <w:proofErr w:type="spellStart"/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кабинета,</w:t>
      </w:r>
      <w:r w:rsidR="00FA3E3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="00FA3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кабинетах имеется телевизоры и проекторы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95C5F" w:rsidRPr="002B57D4" w:rsidRDefault="00495C5F" w:rsidP="00495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Школа располагает определённым количеством компьютерной техники: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C9600A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41" w:type="dxa"/>
            <w:shd w:val="clear" w:color="auto" w:fill="auto"/>
          </w:tcPr>
          <w:p w:rsidR="000F5B17" w:rsidRPr="00C9600A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Всего 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Персональные компьютеры – всего 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 них:</w:t>
            </w:r>
          </w:p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ноутбуки и другие портативные персональные компьютеры (кроме планшетных)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планшетные компьютеры 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находящиеся в составе локальных вычислительных сетей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имеющиеся доступ к Интернету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имеющие доступ к Интернет-порталу организации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поступившие в отчетном году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Мультимедийные проекторы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Интерактивные доски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Принтеры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Сканеры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Многофункциональные устройства (МФУ, выполняющие операции печати, сканирования, копирования)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Средства контент-фильтрации доступа к Интернету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</w:t>
            </w:r>
          </w:p>
        </w:tc>
      </w:tr>
    </w:tbl>
    <w:p w:rsidR="00103B25" w:rsidRPr="002B57D4" w:rsidRDefault="00495C5F" w:rsidP="00C9600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Материально-техническая база удовлетворяет минимальным требованиям ФГОС к условиям реализации образовательной деятельности.</w:t>
      </w:r>
    </w:p>
    <w:p w:rsidR="000F5B17" w:rsidRPr="002B57D4" w:rsidRDefault="00495C5F" w:rsidP="000F5B1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анализа показателей деятельности организации</w:t>
      </w:r>
    </w:p>
    <w:p w:rsidR="00495C5F" w:rsidRPr="002B57D4" w:rsidRDefault="000F5B17" w:rsidP="000F5B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5C5F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приведены</w:t>
      </w:r>
      <w:r w:rsidR="00FA3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состоянию на 30 мая 2023</w:t>
      </w:r>
      <w:r w:rsidR="002F5C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5C5F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82"/>
        <w:gridCol w:w="1493"/>
        <w:gridCol w:w="1785"/>
      </w:tblGrid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Единица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</w:tr>
      <w:tr w:rsidR="00495C5F" w:rsidRPr="002B57D4" w:rsidTr="00495C5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A5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численность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учащихся</w:t>
            </w:r>
            <w:proofErr w:type="spellEnd"/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FA3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FA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3181A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FA3E37" w:rsidP="00C96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  <w:r w:rsidR="002F5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C96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335/49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C96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47/6,8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учащихся, успевающих на «4» и «5» по результатам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промежуточной аттестации,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1A7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  <w:r w:rsidR="00A4534A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4534A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FA3E3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2F5CD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балл ЕГЭ выпускников 11 класса по </w:t>
            </w:r>
            <w:r w:rsidR="002F5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базовой</w:t>
            </w:r>
            <w:r w:rsidR="001A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(удельный вес) выпускников 11 класса, которые получили результаты ниже установленного минимального количества баллов ЕГЭ по </w:t>
            </w:r>
            <w:r w:rsidR="001A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профильной 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математике, от общей численности 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FA3E3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1/7,6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FA3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A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1A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/7</w:t>
            </w:r>
            <w:r w:rsidR="00FA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FA3E37" w:rsidRDefault="00FA3E37" w:rsidP="001A7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3E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161/30</w:t>
            </w: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регионального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4534A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46/7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федерального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534A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международного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FA3E3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47/69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5F48A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E7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  <w:r w:rsidR="00A733E7" w:rsidRPr="002B57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/100</w:t>
            </w: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A733E7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с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64/94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1A7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A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4/94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4/6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4/6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с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высшей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FA3E3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20/29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первой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FA3E3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32/47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FA3E37" w:rsidP="00AE7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733E7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больше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FA3E3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27/40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FA3E37" w:rsidP="00AE7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733E7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55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FA3E37" w:rsidP="00AE7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A733E7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5A4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5A4F" w:rsidRPr="002B57D4" w:rsidRDefault="00AE7E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6B5A4F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E7E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6B5A4F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  <w:tr w:rsidR="00495C5F" w:rsidRPr="002B57D4" w:rsidTr="00495C5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A5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Инфраструктура</w:t>
            </w:r>
            <w:proofErr w:type="spellEnd"/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FA3E3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FA3E3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B5A4F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медиатеки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FA3E3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B5A4F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FA3E3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B5A4F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FA3E3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B5A4F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системы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распечатки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материалов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FA3E3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B5A4F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 менее 2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Мб/с,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AE7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E7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99/44,4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</w:tbl>
    <w:p w:rsidR="00A5443B" w:rsidRPr="002B57D4" w:rsidRDefault="00A5443B" w:rsidP="00AE7EE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показателей указывает на то, что Школа имеет достаточную инфраструктуру, которая соответствует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требованиямСанПиН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2.4.2.2821-10 «Санитарно-эпидемиологические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требования к условиям и организации обучения в общеобразовательных учреждениях» и 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  реализовывать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 программы в полном объеме в соответствии с ФГОС общего образования.</w:t>
      </w:r>
    </w:p>
    <w:p w:rsidR="00703779" w:rsidRPr="002B57D4" w:rsidRDefault="00A5443B" w:rsidP="00CB53E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703779" w:rsidRPr="002B57D4" w:rsidRDefault="00703779" w:rsidP="008803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538FB" w:rsidRPr="002B57D4" w:rsidRDefault="000538FB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779" w:rsidRPr="002B57D4" w:rsidRDefault="00703779" w:rsidP="006A79B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3779" w:rsidRPr="002B57D4" w:rsidRDefault="00703779" w:rsidP="006A79B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6B04" w:rsidRPr="002B57D4" w:rsidRDefault="00A56B0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56B04" w:rsidRPr="002B57D4" w:rsidSect="008A298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5465"/>
    <w:multiLevelType w:val="multilevel"/>
    <w:tmpl w:val="68E2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750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73EC9"/>
    <w:multiLevelType w:val="hybridMultilevel"/>
    <w:tmpl w:val="AC26E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859A0"/>
    <w:multiLevelType w:val="multilevel"/>
    <w:tmpl w:val="D26E43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58199B"/>
    <w:multiLevelType w:val="multilevel"/>
    <w:tmpl w:val="001EE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5630BD1"/>
    <w:multiLevelType w:val="hybridMultilevel"/>
    <w:tmpl w:val="1F928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43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37564"/>
    <w:multiLevelType w:val="hybridMultilevel"/>
    <w:tmpl w:val="BCFA4F52"/>
    <w:lvl w:ilvl="0" w:tplc="FE942B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566A3"/>
    <w:multiLevelType w:val="hybridMultilevel"/>
    <w:tmpl w:val="089EE598"/>
    <w:lvl w:ilvl="0" w:tplc="04A0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54D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F11D8D"/>
    <w:multiLevelType w:val="hybridMultilevel"/>
    <w:tmpl w:val="F8E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706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C1"/>
    <w:rsid w:val="000160E7"/>
    <w:rsid w:val="00030009"/>
    <w:rsid w:val="000538FB"/>
    <w:rsid w:val="00056DE5"/>
    <w:rsid w:val="000936D0"/>
    <w:rsid w:val="000C2DE3"/>
    <w:rsid w:val="000C653A"/>
    <w:rsid w:val="000F5904"/>
    <w:rsid w:val="000F5B17"/>
    <w:rsid w:val="00103B25"/>
    <w:rsid w:val="0013181A"/>
    <w:rsid w:val="00150AF3"/>
    <w:rsid w:val="00153616"/>
    <w:rsid w:val="0015660B"/>
    <w:rsid w:val="00176243"/>
    <w:rsid w:val="001A0E2E"/>
    <w:rsid w:val="001A7E49"/>
    <w:rsid w:val="001C0398"/>
    <w:rsid w:val="00207AE4"/>
    <w:rsid w:val="0022082C"/>
    <w:rsid w:val="002631DF"/>
    <w:rsid w:val="00290340"/>
    <w:rsid w:val="00295326"/>
    <w:rsid w:val="002B57D4"/>
    <w:rsid w:val="002F156B"/>
    <w:rsid w:val="002F3AC8"/>
    <w:rsid w:val="002F42C5"/>
    <w:rsid w:val="002F5CD4"/>
    <w:rsid w:val="002F7DA6"/>
    <w:rsid w:val="00315495"/>
    <w:rsid w:val="00324B0E"/>
    <w:rsid w:val="00336A52"/>
    <w:rsid w:val="00382880"/>
    <w:rsid w:val="00392126"/>
    <w:rsid w:val="003A5BC6"/>
    <w:rsid w:val="003A6B26"/>
    <w:rsid w:val="003B6A39"/>
    <w:rsid w:val="003E2DE3"/>
    <w:rsid w:val="003F3516"/>
    <w:rsid w:val="003F4576"/>
    <w:rsid w:val="004114E3"/>
    <w:rsid w:val="0041350D"/>
    <w:rsid w:val="00450835"/>
    <w:rsid w:val="0046082A"/>
    <w:rsid w:val="0046542B"/>
    <w:rsid w:val="00492AEE"/>
    <w:rsid w:val="00495C5F"/>
    <w:rsid w:val="004A2544"/>
    <w:rsid w:val="004C6DA8"/>
    <w:rsid w:val="004E181A"/>
    <w:rsid w:val="00505D39"/>
    <w:rsid w:val="00514E3D"/>
    <w:rsid w:val="005206FF"/>
    <w:rsid w:val="00543307"/>
    <w:rsid w:val="00554B0D"/>
    <w:rsid w:val="00593B32"/>
    <w:rsid w:val="005C7305"/>
    <w:rsid w:val="005D3F5F"/>
    <w:rsid w:val="005D42C1"/>
    <w:rsid w:val="005F055E"/>
    <w:rsid w:val="005F48A7"/>
    <w:rsid w:val="00635652"/>
    <w:rsid w:val="006375DA"/>
    <w:rsid w:val="0065408B"/>
    <w:rsid w:val="00690BC2"/>
    <w:rsid w:val="00696753"/>
    <w:rsid w:val="006A79BF"/>
    <w:rsid w:val="006B5A4F"/>
    <w:rsid w:val="006E22D6"/>
    <w:rsid w:val="00703779"/>
    <w:rsid w:val="007126BF"/>
    <w:rsid w:val="00717F8B"/>
    <w:rsid w:val="00753B79"/>
    <w:rsid w:val="00755627"/>
    <w:rsid w:val="007A06A0"/>
    <w:rsid w:val="007A31BA"/>
    <w:rsid w:val="007D427B"/>
    <w:rsid w:val="007D4601"/>
    <w:rsid w:val="007D693F"/>
    <w:rsid w:val="00833432"/>
    <w:rsid w:val="00842C84"/>
    <w:rsid w:val="00843BD7"/>
    <w:rsid w:val="00846EFB"/>
    <w:rsid w:val="0088034D"/>
    <w:rsid w:val="008A298F"/>
    <w:rsid w:val="008A2E61"/>
    <w:rsid w:val="008C3AA0"/>
    <w:rsid w:val="008C6346"/>
    <w:rsid w:val="00924A2E"/>
    <w:rsid w:val="009410C5"/>
    <w:rsid w:val="0094315C"/>
    <w:rsid w:val="009530E9"/>
    <w:rsid w:val="009557CB"/>
    <w:rsid w:val="00995CFD"/>
    <w:rsid w:val="009965F0"/>
    <w:rsid w:val="009B03BD"/>
    <w:rsid w:val="009D211A"/>
    <w:rsid w:val="009D7A05"/>
    <w:rsid w:val="009E51FC"/>
    <w:rsid w:val="00A300A6"/>
    <w:rsid w:val="00A3706D"/>
    <w:rsid w:val="00A407F9"/>
    <w:rsid w:val="00A4534A"/>
    <w:rsid w:val="00A5443B"/>
    <w:rsid w:val="00A56B04"/>
    <w:rsid w:val="00A733E7"/>
    <w:rsid w:val="00A74DFB"/>
    <w:rsid w:val="00A97E3A"/>
    <w:rsid w:val="00AA4A9E"/>
    <w:rsid w:val="00AB66B9"/>
    <w:rsid w:val="00AC250B"/>
    <w:rsid w:val="00AC261D"/>
    <w:rsid w:val="00AD2068"/>
    <w:rsid w:val="00AE7EE7"/>
    <w:rsid w:val="00B225EF"/>
    <w:rsid w:val="00B33594"/>
    <w:rsid w:val="00B44090"/>
    <w:rsid w:val="00B4535E"/>
    <w:rsid w:val="00B80AC4"/>
    <w:rsid w:val="00BA2912"/>
    <w:rsid w:val="00BB0CA4"/>
    <w:rsid w:val="00BB5FF3"/>
    <w:rsid w:val="00BE2F49"/>
    <w:rsid w:val="00C06537"/>
    <w:rsid w:val="00C11C45"/>
    <w:rsid w:val="00C156F3"/>
    <w:rsid w:val="00C25520"/>
    <w:rsid w:val="00C32E95"/>
    <w:rsid w:val="00C33DF0"/>
    <w:rsid w:val="00C54646"/>
    <w:rsid w:val="00C9600A"/>
    <w:rsid w:val="00CA2492"/>
    <w:rsid w:val="00CB53E1"/>
    <w:rsid w:val="00CB5819"/>
    <w:rsid w:val="00CE3383"/>
    <w:rsid w:val="00CF6B9B"/>
    <w:rsid w:val="00CF79BC"/>
    <w:rsid w:val="00D13EC2"/>
    <w:rsid w:val="00D33C80"/>
    <w:rsid w:val="00D704BB"/>
    <w:rsid w:val="00D8032D"/>
    <w:rsid w:val="00DD2205"/>
    <w:rsid w:val="00DE1CB8"/>
    <w:rsid w:val="00DF4D68"/>
    <w:rsid w:val="00E25D1E"/>
    <w:rsid w:val="00E43BCD"/>
    <w:rsid w:val="00E914CD"/>
    <w:rsid w:val="00E93E9F"/>
    <w:rsid w:val="00EB07F4"/>
    <w:rsid w:val="00ED5EB8"/>
    <w:rsid w:val="00EF6265"/>
    <w:rsid w:val="00F414A0"/>
    <w:rsid w:val="00F42731"/>
    <w:rsid w:val="00F43D6D"/>
    <w:rsid w:val="00F71140"/>
    <w:rsid w:val="00F940EE"/>
    <w:rsid w:val="00FA3E37"/>
    <w:rsid w:val="00FA68F6"/>
    <w:rsid w:val="00FD7325"/>
    <w:rsid w:val="00FE1D26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7AB7"/>
  <w15:docId w15:val="{F9FC1FCF-27A7-424F-8251-60AD600F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AC4"/>
    <w:pPr>
      <w:ind w:left="720"/>
      <w:contextualSpacing/>
    </w:pPr>
  </w:style>
  <w:style w:type="table" w:styleId="a4">
    <w:name w:val="Table Grid"/>
    <w:basedOn w:val="a1"/>
    <w:uiPriority w:val="59"/>
    <w:rsid w:val="006A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F8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3F3516"/>
    <w:rPr>
      <w:color w:val="808080"/>
    </w:rPr>
  </w:style>
  <w:style w:type="paragraph" w:styleId="a8">
    <w:name w:val="No Spacing"/>
    <w:uiPriority w:val="1"/>
    <w:qFormat/>
    <w:rsid w:val="00514E3D"/>
    <w:pPr>
      <w:spacing w:after="0" w:line="240" w:lineRule="auto"/>
    </w:pPr>
  </w:style>
  <w:style w:type="paragraph" w:styleId="a9">
    <w:name w:val="caption"/>
    <w:basedOn w:val="a"/>
    <w:next w:val="a"/>
    <w:unhideWhenUsed/>
    <w:qFormat/>
    <w:rsid w:val="00DE1CB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openxmlformats.org/officeDocument/2006/relationships/styles" Target="style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765893846602599E-2"/>
          <c:y val="4.4126888353671102E-2"/>
          <c:w val="0.7579678842228057"/>
          <c:h val="0.664485064366954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бюджет </c:v>
                </c:pt>
                <c:pt idx="1">
                  <c:v>вне школы</c:v>
                </c:pt>
                <c:pt idx="2">
                  <c:v>нигде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</c:v>
                </c:pt>
                <c:pt idx="1">
                  <c:v>140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9E-4C30-8CC4-279A62CED3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бюджет </c:v>
                </c:pt>
                <c:pt idx="1">
                  <c:v>вне школы</c:v>
                </c:pt>
                <c:pt idx="2">
                  <c:v>нигде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105</c:v>
                </c:pt>
                <c:pt idx="1">
                  <c:v>142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9E-4C30-8CC4-279A62CED3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бюджет </c:v>
                </c:pt>
                <c:pt idx="1">
                  <c:v>вне школы</c:v>
                </c:pt>
                <c:pt idx="2">
                  <c:v>нигде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107</c:v>
                </c:pt>
                <c:pt idx="1">
                  <c:v>128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9E-4C30-8CC4-279A62CED3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6879488"/>
        <c:axId val="66881024"/>
        <c:axId val="73148608"/>
      </c:bar3DChart>
      <c:catAx>
        <c:axId val="66879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6881024"/>
        <c:crosses val="autoZero"/>
        <c:auto val="1"/>
        <c:lblAlgn val="ctr"/>
        <c:lblOffset val="100"/>
        <c:noMultiLvlLbl val="0"/>
      </c:catAx>
      <c:valAx>
        <c:axId val="66881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879488"/>
        <c:crosses val="autoZero"/>
        <c:crossBetween val="between"/>
      </c:valAx>
      <c:serAx>
        <c:axId val="73148608"/>
        <c:scaling>
          <c:orientation val="minMax"/>
        </c:scaling>
        <c:delete val="0"/>
        <c:axPos val="b"/>
        <c:majorTickMark val="out"/>
        <c:minorTickMark val="none"/>
        <c:tickLblPos val="nextTo"/>
        <c:crossAx val="6688102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222222222222222"/>
          <c:y val="0.1206896551724138"/>
          <c:w val="0.6962962962962963"/>
          <c:h val="0.67241379310344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rgbClr val="9999FF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21</c:v>
                </c:pt>
                <c:pt idx="1">
                  <c:v>14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D7-4878-BB46-378B9F8007E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</c:v>
                </c:pt>
              </c:strCache>
            </c:strRef>
          </c:tx>
          <c:spPr>
            <a:solidFill>
              <a:srgbClr val="993366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43</c:v>
                </c:pt>
                <c:pt idx="1">
                  <c:v>57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D7-4878-BB46-378B9F8007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91105824"/>
        <c:axId val="1"/>
      </c:barChart>
      <c:catAx>
        <c:axId val="1691105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91105824"/>
        <c:crosses val="autoZero"/>
        <c:crossBetween val="between"/>
      </c:valAx>
      <c:spPr>
        <a:solidFill>
          <a:srgbClr val="C0C0C0"/>
        </a:solidFill>
        <a:ln w="133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555555555555551"/>
          <c:y val="0.33908045977011492"/>
          <c:w val="0.12962962962962962"/>
          <c:h val="0.22413793103448276"/>
        </c:manualLayout>
      </c:layout>
      <c:overlay val="0"/>
      <c:spPr>
        <a:noFill/>
        <a:ln w="3336">
          <a:solidFill>
            <a:srgbClr val="000000"/>
          </a:solidFill>
          <a:prstDash val="solid"/>
        </a:ln>
      </c:spPr>
      <c:txPr>
        <a:bodyPr/>
        <a:lstStyle/>
        <a:p>
          <a:pPr>
            <a:defRPr sz="7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44444444444443"/>
          <c:y val="0.1206896551724138"/>
          <c:w val="0.67407407407407405"/>
          <c:h val="0.67241379310344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rgbClr val="9999FF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2021</c:v>
                </c:pt>
                <c:pt idx="1">
                  <c:v>2023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100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ED-407F-BA63-8DA27FF4AD3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</c:v>
                </c:pt>
              </c:strCache>
            </c:strRef>
          </c:tx>
          <c:spPr>
            <a:solidFill>
              <a:srgbClr val="993366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2021</c:v>
                </c:pt>
                <c:pt idx="1">
                  <c:v>2023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100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ED-407F-BA63-8DA27FF4AD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58226480"/>
        <c:axId val="1"/>
      </c:barChart>
      <c:catAx>
        <c:axId val="1758226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58226480"/>
        <c:crosses val="autoZero"/>
        <c:crossBetween val="between"/>
      </c:valAx>
      <c:spPr>
        <a:solidFill>
          <a:srgbClr val="C0C0C0"/>
        </a:solidFill>
        <a:ln w="133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555555555555551"/>
          <c:y val="0.33908045977011492"/>
          <c:w val="0.12962962962962962"/>
          <c:h val="0.22413793103448276"/>
        </c:manualLayout>
      </c:layout>
      <c:overlay val="0"/>
      <c:spPr>
        <a:noFill/>
        <a:ln w="3336">
          <a:solidFill>
            <a:srgbClr val="000000"/>
          </a:solidFill>
          <a:prstDash val="solid"/>
        </a:ln>
      </c:spPr>
      <c:txPr>
        <a:bodyPr/>
        <a:lstStyle/>
        <a:p>
          <a:pPr>
            <a:defRPr sz="7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44444444444443"/>
          <c:y val="0.1206896551724138"/>
          <c:w val="0.67407407407407405"/>
          <c:h val="0.67241379310344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rgbClr val="9999FF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6</c:v>
                </c:pt>
                <c:pt idx="1">
                  <c:v>31</c:v>
                </c:pt>
                <c:pt idx="2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C7-4EB0-B740-51E5CE79D5E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</c:v>
                </c:pt>
              </c:strCache>
            </c:strRef>
          </c:tx>
          <c:spPr>
            <a:solidFill>
              <a:srgbClr val="993366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C7-4EB0-B740-51E5CE79D5E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58889728"/>
        <c:axId val="1"/>
      </c:barChart>
      <c:catAx>
        <c:axId val="1758889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58889728"/>
        <c:crosses val="autoZero"/>
        <c:crossBetween val="between"/>
      </c:valAx>
      <c:spPr>
        <a:solidFill>
          <a:srgbClr val="C0C0C0"/>
        </a:solidFill>
        <a:ln w="133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555555555555551"/>
          <c:y val="0.33908045977011492"/>
          <c:w val="0.12962962962962962"/>
          <c:h val="0.22413793103448276"/>
        </c:manualLayout>
      </c:layout>
      <c:overlay val="0"/>
      <c:spPr>
        <a:noFill/>
        <a:ln w="3336">
          <a:solidFill>
            <a:srgbClr val="000000"/>
          </a:solidFill>
          <a:prstDash val="solid"/>
        </a:ln>
      </c:spPr>
      <c:txPr>
        <a:bodyPr/>
        <a:lstStyle/>
        <a:p>
          <a:pPr>
            <a:defRPr sz="7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44444444444443"/>
          <c:y val="0.1206896551724138"/>
          <c:w val="0.67407407407407405"/>
          <c:h val="0.67241379310344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rgbClr val="9999FF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48</c:v>
                </c:pt>
                <c:pt idx="1">
                  <c:v>57</c:v>
                </c:pt>
                <c:pt idx="2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AC-418A-990D-7C8FFA1D733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</c:v>
                </c:pt>
              </c:strCache>
            </c:strRef>
          </c:tx>
          <c:spPr>
            <a:solidFill>
              <a:srgbClr val="993366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100</c:v>
                </c:pt>
                <c:pt idx="1">
                  <c:v>96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AC-418A-990D-7C8FFA1D733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90694848"/>
        <c:axId val="1"/>
      </c:barChart>
      <c:catAx>
        <c:axId val="1690694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90694848"/>
        <c:crosses val="autoZero"/>
        <c:crossBetween val="between"/>
      </c:valAx>
      <c:spPr>
        <a:solidFill>
          <a:srgbClr val="C0C0C0"/>
        </a:solidFill>
        <a:ln w="133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555555555555551"/>
          <c:y val="0.33908045977011492"/>
          <c:w val="0.12962962962962962"/>
          <c:h val="0.22413793103448276"/>
        </c:manualLayout>
      </c:layout>
      <c:overlay val="0"/>
      <c:spPr>
        <a:noFill/>
        <a:ln w="3336">
          <a:solidFill>
            <a:srgbClr val="000000"/>
          </a:solidFill>
          <a:prstDash val="solid"/>
        </a:ln>
      </c:spPr>
      <c:txPr>
        <a:bodyPr/>
        <a:lstStyle/>
        <a:p>
          <a:pPr>
            <a:defRPr sz="7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44444444444443"/>
          <c:y val="0.1206896551724138"/>
          <c:w val="0.67407407407407405"/>
          <c:h val="0.67241379310344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rgbClr val="9999FF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0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6E-4F35-A0D2-553252DAA87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</c:v>
                </c:pt>
              </c:strCache>
            </c:strRef>
          </c:tx>
          <c:spPr>
            <a:solidFill>
              <a:srgbClr val="993366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6E-4F35-A0D2-553252DAA8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90695264"/>
        <c:axId val="1"/>
      </c:barChart>
      <c:catAx>
        <c:axId val="169069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90695264"/>
        <c:crosses val="autoZero"/>
        <c:crossBetween val="between"/>
      </c:valAx>
      <c:spPr>
        <a:solidFill>
          <a:srgbClr val="C0C0C0"/>
        </a:solidFill>
        <a:ln w="133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555555555555551"/>
          <c:y val="0.33908045977011492"/>
          <c:w val="0.12962962962962962"/>
          <c:h val="0.22413793103448276"/>
        </c:manualLayout>
      </c:layout>
      <c:overlay val="0"/>
      <c:spPr>
        <a:noFill/>
        <a:ln w="3336">
          <a:solidFill>
            <a:srgbClr val="000000"/>
          </a:solidFill>
          <a:prstDash val="solid"/>
        </a:ln>
      </c:spPr>
      <c:txPr>
        <a:bodyPr/>
        <a:lstStyle/>
        <a:p>
          <a:pPr>
            <a:defRPr sz="7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44444444444443"/>
          <c:y val="0.1206896551724138"/>
          <c:w val="0.67407407407407405"/>
          <c:h val="0.67241379310344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rgbClr val="9999FF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16</c:v>
                </c:pt>
                <c:pt idx="1">
                  <c:v>10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78-4A4B-B9A3-0ADD6275D4E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</c:v>
                </c:pt>
              </c:strCache>
            </c:strRef>
          </c:tx>
          <c:spPr>
            <a:solidFill>
              <a:srgbClr val="993366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79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78-4A4B-B9A3-0ADD6275D4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90695264"/>
        <c:axId val="1"/>
      </c:barChart>
      <c:catAx>
        <c:axId val="169069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90695264"/>
        <c:crosses val="autoZero"/>
        <c:crossBetween val="between"/>
      </c:valAx>
      <c:spPr>
        <a:solidFill>
          <a:srgbClr val="C0C0C0"/>
        </a:solidFill>
        <a:ln w="133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555555555555551"/>
          <c:y val="0.33908045977011492"/>
          <c:w val="0.12962962962962962"/>
          <c:h val="0.22413793103448276"/>
        </c:manualLayout>
      </c:layout>
      <c:overlay val="0"/>
      <c:spPr>
        <a:noFill/>
        <a:ln w="3336">
          <a:solidFill>
            <a:srgbClr val="000000"/>
          </a:solidFill>
          <a:prstDash val="solid"/>
        </a:ln>
      </c:spPr>
      <c:txPr>
        <a:bodyPr/>
        <a:lstStyle/>
        <a:p>
          <a:pPr>
            <a:defRPr sz="7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44444444444443"/>
          <c:y val="0.1206896551724138"/>
          <c:w val="0.67407407407407405"/>
          <c:h val="0.67241379310344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rgbClr val="9999FF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D7-421C-9283-5DAC466DF5E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</c:v>
                </c:pt>
              </c:strCache>
            </c:strRef>
          </c:tx>
          <c:spPr>
            <a:solidFill>
              <a:srgbClr val="993366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D7-421C-9283-5DAC466DF5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90694848"/>
        <c:axId val="1"/>
      </c:barChart>
      <c:catAx>
        <c:axId val="1690694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90694848"/>
        <c:crosses val="autoZero"/>
        <c:crossBetween val="between"/>
      </c:valAx>
      <c:spPr>
        <a:solidFill>
          <a:srgbClr val="C0C0C0"/>
        </a:solidFill>
        <a:ln w="133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555555555555551"/>
          <c:y val="0.33908045977011492"/>
          <c:w val="0.12962962962962962"/>
          <c:h val="0.22413793103448276"/>
        </c:manualLayout>
      </c:layout>
      <c:overlay val="0"/>
      <c:spPr>
        <a:noFill/>
        <a:ln w="3336">
          <a:solidFill>
            <a:srgbClr val="000000"/>
          </a:solidFill>
          <a:prstDash val="solid"/>
        </a:ln>
      </c:spPr>
      <c:txPr>
        <a:bodyPr/>
        <a:lstStyle/>
        <a:p>
          <a:pPr>
            <a:defRPr sz="7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44444444444443"/>
          <c:y val="0.1206896551724138"/>
          <c:w val="0.67407407407407405"/>
          <c:h val="0.67241379310344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rgbClr val="9999FF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44</c:v>
                </c:pt>
                <c:pt idx="1">
                  <c:v>25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5F-475A-A5F0-4BB4F7F9039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</c:v>
                </c:pt>
              </c:strCache>
            </c:strRef>
          </c:tx>
          <c:spPr>
            <a:solidFill>
              <a:srgbClr val="993366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89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5F-475A-A5F0-4BB4F7F9039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90695264"/>
        <c:axId val="1"/>
      </c:barChart>
      <c:catAx>
        <c:axId val="169069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90695264"/>
        <c:crosses val="autoZero"/>
        <c:crossBetween val="between"/>
      </c:valAx>
      <c:spPr>
        <a:solidFill>
          <a:srgbClr val="C0C0C0"/>
        </a:solidFill>
        <a:ln w="133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555555555555551"/>
          <c:y val="0.33908045977011492"/>
          <c:w val="0.12962962962962962"/>
          <c:h val="0.22413793103448276"/>
        </c:manualLayout>
      </c:layout>
      <c:overlay val="0"/>
      <c:spPr>
        <a:noFill/>
        <a:ln w="3336">
          <a:solidFill>
            <a:srgbClr val="000000"/>
          </a:solidFill>
          <a:prstDash val="solid"/>
        </a:ln>
      </c:spPr>
      <c:txPr>
        <a:bodyPr/>
        <a:lstStyle/>
        <a:p>
          <a:pPr>
            <a:defRPr sz="7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44444444444443"/>
          <c:y val="0.1206896551724138"/>
          <c:w val="0.67407407407407405"/>
          <c:h val="0.67241379310344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rgbClr val="9999FF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4E-47BD-8342-074AD2C102B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</c:v>
                </c:pt>
              </c:strCache>
            </c:strRef>
          </c:tx>
          <c:spPr>
            <a:solidFill>
              <a:srgbClr val="993366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4E-47BD-8342-074AD2C102B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90695264"/>
        <c:axId val="1"/>
      </c:barChart>
      <c:catAx>
        <c:axId val="169069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90695264"/>
        <c:crosses val="autoZero"/>
        <c:crossBetween val="between"/>
      </c:valAx>
      <c:spPr>
        <a:solidFill>
          <a:srgbClr val="C0C0C0"/>
        </a:solidFill>
        <a:ln w="133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555555555555551"/>
          <c:y val="0.33908045977011492"/>
          <c:w val="0.12962962962962962"/>
          <c:h val="0.22413793103448276"/>
        </c:manualLayout>
      </c:layout>
      <c:overlay val="0"/>
      <c:spPr>
        <a:noFill/>
        <a:ln w="3336">
          <a:solidFill>
            <a:srgbClr val="000000"/>
          </a:solidFill>
          <a:prstDash val="solid"/>
        </a:ln>
      </c:spPr>
      <c:txPr>
        <a:bodyPr/>
        <a:lstStyle/>
        <a:p>
          <a:pPr>
            <a:defRPr sz="7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44444444444443"/>
          <c:y val="0.1206896551724138"/>
          <c:w val="0.67407407407407405"/>
          <c:h val="0.67241379310344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rgbClr val="9999FF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20</c:v>
                </c:pt>
                <c:pt idx="1">
                  <c:v>25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F0-4A99-80F8-C038453980E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</c:v>
                </c:pt>
              </c:strCache>
            </c:strRef>
          </c:tx>
          <c:spPr>
            <a:solidFill>
              <a:srgbClr val="993366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60</c:v>
                </c:pt>
                <c:pt idx="1">
                  <c:v>100</c:v>
                </c:pt>
                <c:pt idx="2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F0-4A99-80F8-C038453980E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90388096"/>
        <c:axId val="1"/>
      </c:barChart>
      <c:catAx>
        <c:axId val="1690388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90388096"/>
        <c:crosses val="autoZero"/>
        <c:crossBetween val="between"/>
      </c:valAx>
      <c:spPr>
        <a:solidFill>
          <a:srgbClr val="C0C0C0"/>
        </a:solidFill>
        <a:ln w="133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555555555555551"/>
          <c:y val="0.33908045977011492"/>
          <c:w val="0.12962962962962962"/>
          <c:h val="0.22413793103448276"/>
        </c:manualLayout>
      </c:layout>
      <c:overlay val="0"/>
      <c:spPr>
        <a:noFill/>
        <a:ln w="3336">
          <a:solidFill>
            <a:srgbClr val="000000"/>
          </a:solidFill>
          <a:prstDash val="solid"/>
        </a:ln>
      </c:spPr>
      <c:txPr>
        <a:bodyPr/>
        <a:lstStyle/>
        <a:p>
          <a:pPr>
            <a:defRPr sz="7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36.299999999999997</c:v>
                </c:pt>
                <c:pt idx="1">
                  <c:v>37</c:v>
                </c:pt>
                <c:pt idx="2">
                  <c:v>39.6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86-45B4-B45C-A1065ABF31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86-45B4-B45C-A1065ABF31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76434448"/>
        <c:axId val="876440272"/>
      </c:barChart>
      <c:catAx>
        <c:axId val="87643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6440272"/>
        <c:crosses val="autoZero"/>
        <c:auto val="1"/>
        <c:lblAlgn val="ctr"/>
        <c:lblOffset val="100"/>
        <c:noMultiLvlLbl val="0"/>
      </c:catAx>
      <c:valAx>
        <c:axId val="876440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643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44444444444443"/>
          <c:y val="0.1206896551724138"/>
          <c:w val="0.67407407407407405"/>
          <c:h val="0.67241379310344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rgbClr val="9999FF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0</c:v>
                </c:pt>
                <c:pt idx="1">
                  <c:v>8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A0-4170-8466-020119617C0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</c:v>
                </c:pt>
              </c:strCache>
            </c:strRef>
          </c:tx>
          <c:spPr>
            <a:solidFill>
              <a:srgbClr val="993366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67</c:v>
                </c:pt>
                <c:pt idx="1">
                  <c:v>100</c:v>
                </c:pt>
                <c:pt idx="2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A0-4170-8466-020119617C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89972000"/>
        <c:axId val="1"/>
      </c:barChart>
      <c:catAx>
        <c:axId val="1689972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89972000"/>
        <c:crosses val="autoZero"/>
        <c:crossBetween val="between"/>
      </c:valAx>
      <c:spPr>
        <a:solidFill>
          <a:srgbClr val="C0C0C0"/>
        </a:solidFill>
        <a:ln w="133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555555555555551"/>
          <c:y val="0.33908045977011492"/>
          <c:w val="0.12962962962962962"/>
          <c:h val="0.22413793103448276"/>
        </c:manualLayout>
      </c:layout>
      <c:overlay val="0"/>
      <c:spPr>
        <a:noFill/>
        <a:ln w="3336">
          <a:solidFill>
            <a:srgbClr val="000000"/>
          </a:solidFill>
          <a:prstDash val="solid"/>
        </a:ln>
      </c:spPr>
      <c:txPr>
        <a:bodyPr/>
        <a:lstStyle/>
        <a:p>
          <a:pPr>
            <a:defRPr sz="7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885496183206107"/>
          <c:y val="0.12650602409638553"/>
          <c:w val="0.66412213740458015"/>
          <c:h val="0.656626506024096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rgbClr val="9999FF"/>
            </a:solidFill>
            <a:ln w="1334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67</c:v>
                </c:pt>
                <c:pt idx="1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17-4519-AAAD-2A334E40AB0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</c:v>
                </c:pt>
              </c:strCache>
            </c:strRef>
          </c:tx>
          <c:spPr>
            <a:solidFill>
              <a:srgbClr val="993366"/>
            </a:solidFill>
            <a:ln w="1334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17-4519-AAAD-2A334E40AB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58719696"/>
        <c:axId val="1"/>
      </c:barChart>
      <c:catAx>
        <c:axId val="1758719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58719696"/>
        <c:crosses val="autoZero"/>
        <c:crossBetween val="between"/>
      </c:valAx>
      <c:spPr>
        <a:solidFill>
          <a:srgbClr val="C0C0C0"/>
        </a:solidFill>
        <a:ln w="1334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114503816793896"/>
          <c:y val="0.33132530120481929"/>
          <c:w val="0.13358778625954199"/>
          <c:h val="0.23493975903614459"/>
        </c:manualLayout>
      </c:layout>
      <c:overlay val="0"/>
      <c:spPr>
        <a:noFill/>
        <a:ln w="3336">
          <a:solidFill>
            <a:srgbClr val="000000"/>
          </a:solidFill>
          <a:prstDash val="solid"/>
        </a:ln>
      </c:spPr>
      <c:txPr>
        <a:bodyPr/>
        <a:lstStyle/>
        <a:p>
          <a:pPr>
            <a:defRPr sz="7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885496183206107"/>
          <c:y val="0.12650602409638553"/>
          <c:w val="0.66412213740458015"/>
          <c:h val="0.656626506024096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rgbClr val="9999FF"/>
            </a:solidFill>
            <a:ln w="1334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2021</c:v>
                </c:pt>
                <c:pt idx="1">
                  <c:v>2023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0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E0-4817-AB69-824FB55F415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</c:v>
                </c:pt>
              </c:strCache>
            </c:strRef>
          </c:tx>
          <c:spPr>
            <a:solidFill>
              <a:srgbClr val="993366"/>
            </a:solidFill>
            <a:ln w="1334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2021</c:v>
                </c:pt>
                <c:pt idx="1">
                  <c:v>2023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50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E0-4817-AB69-824FB55F415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58722192"/>
        <c:axId val="1"/>
      </c:barChart>
      <c:catAx>
        <c:axId val="1758722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58722192"/>
        <c:crosses val="autoZero"/>
        <c:crossBetween val="between"/>
      </c:valAx>
      <c:spPr>
        <a:solidFill>
          <a:srgbClr val="C0C0C0"/>
        </a:solidFill>
        <a:ln w="1334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114503816793896"/>
          <c:y val="0.33132530120481929"/>
          <c:w val="0.13358778625954199"/>
          <c:h val="0.23493975903614459"/>
        </c:manualLayout>
      </c:layout>
      <c:overlay val="0"/>
      <c:spPr>
        <a:noFill/>
        <a:ln w="3336">
          <a:solidFill>
            <a:srgbClr val="000000"/>
          </a:solidFill>
          <a:prstDash val="solid"/>
        </a:ln>
      </c:spPr>
      <c:txPr>
        <a:bodyPr/>
        <a:lstStyle/>
        <a:p>
          <a:pPr>
            <a:defRPr sz="7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44444444444443"/>
          <c:y val="0.1206896551724138"/>
          <c:w val="0.67407407407407405"/>
          <c:h val="0.67241379310344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rgbClr val="9999FF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50</c:v>
                </c:pt>
                <c:pt idx="1">
                  <c:v>42</c:v>
                </c:pt>
                <c:pt idx="2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0E-4759-9814-F70240A3749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</c:v>
                </c:pt>
              </c:strCache>
            </c:strRef>
          </c:tx>
          <c:spPr>
            <a:solidFill>
              <a:srgbClr val="993366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100</c:v>
                </c:pt>
                <c:pt idx="1">
                  <c:v>96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0E-4759-9814-F70240A3749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58719696"/>
        <c:axId val="1"/>
      </c:barChart>
      <c:catAx>
        <c:axId val="1758719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58719696"/>
        <c:crosses val="autoZero"/>
        <c:crossBetween val="between"/>
      </c:valAx>
      <c:spPr>
        <a:solidFill>
          <a:srgbClr val="C0C0C0"/>
        </a:solidFill>
        <a:ln w="133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555555555555551"/>
          <c:y val="0.33908045977011492"/>
          <c:w val="0.12962962962962962"/>
          <c:h val="0.22413793103448276"/>
        </c:manualLayout>
      </c:layout>
      <c:overlay val="0"/>
      <c:spPr>
        <a:noFill/>
        <a:ln w="3336">
          <a:solidFill>
            <a:srgbClr val="000000"/>
          </a:solidFill>
          <a:prstDash val="solid"/>
        </a:ln>
      </c:spPr>
      <c:txPr>
        <a:bodyPr/>
        <a:lstStyle/>
        <a:p>
          <a:pPr>
            <a:defRPr sz="7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885496183206107"/>
          <c:y val="0.12650602409638553"/>
          <c:w val="0.66412213740458015"/>
          <c:h val="0.656626506024096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rgbClr val="9999FF"/>
            </a:solidFill>
            <a:ln w="1334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2021</c:v>
                </c:pt>
                <c:pt idx="1">
                  <c:v>2023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54-4CA8-9FA6-77DACF19AF6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</c:v>
                </c:pt>
              </c:strCache>
            </c:strRef>
          </c:tx>
          <c:spPr>
            <a:solidFill>
              <a:srgbClr val="993366"/>
            </a:solidFill>
            <a:ln w="1334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2021</c:v>
                </c:pt>
                <c:pt idx="1">
                  <c:v>2023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83.1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54-4CA8-9FA6-77DACF19AF6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58720944"/>
        <c:axId val="1"/>
      </c:barChart>
      <c:catAx>
        <c:axId val="1758720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58720944"/>
        <c:crosses val="autoZero"/>
        <c:crossBetween val="between"/>
      </c:valAx>
      <c:spPr>
        <a:solidFill>
          <a:srgbClr val="C0C0C0"/>
        </a:solidFill>
        <a:ln w="1334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114503816793896"/>
          <c:y val="0.33132530120481929"/>
          <c:w val="0.13358778625954199"/>
          <c:h val="0.23493975903614459"/>
        </c:manualLayout>
      </c:layout>
      <c:overlay val="0"/>
      <c:spPr>
        <a:noFill/>
        <a:ln w="3336">
          <a:solidFill>
            <a:srgbClr val="000000"/>
          </a:solidFill>
          <a:prstDash val="solid"/>
        </a:ln>
      </c:spPr>
      <c:txPr>
        <a:bodyPr/>
        <a:lstStyle/>
        <a:p>
          <a:pPr>
            <a:defRPr sz="7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885496183206107"/>
          <c:y val="0.12650602409638553"/>
          <c:w val="0.66412213740458015"/>
          <c:h val="0.656626506024096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rgbClr val="9999FF"/>
            </a:solidFill>
            <a:ln w="1334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0</c:v>
                </c:pt>
                <c:pt idx="1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FC-459C-8093-0281D18A9CF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</c:v>
                </c:pt>
              </c:strCache>
            </c:strRef>
          </c:tx>
          <c:spPr>
            <a:solidFill>
              <a:srgbClr val="993366"/>
            </a:solidFill>
            <a:ln w="1334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80</c:v>
                </c:pt>
                <c:pt idx="1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FC-459C-8093-0281D18A9CF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58718448"/>
        <c:axId val="1"/>
      </c:barChart>
      <c:catAx>
        <c:axId val="1758718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58718448"/>
        <c:crosses val="autoZero"/>
        <c:crossBetween val="between"/>
      </c:valAx>
      <c:spPr>
        <a:solidFill>
          <a:srgbClr val="C0C0C0"/>
        </a:solidFill>
        <a:ln w="1334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114503816793896"/>
          <c:y val="0.33132530120481929"/>
          <c:w val="0.13358778625954199"/>
          <c:h val="0.23493975903614459"/>
        </c:manualLayout>
      </c:layout>
      <c:overlay val="0"/>
      <c:spPr>
        <a:noFill/>
        <a:ln w="3336">
          <a:solidFill>
            <a:srgbClr val="000000"/>
          </a:solidFill>
          <a:prstDash val="solid"/>
        </a:ln>
      </c:spPr>
      <c:txPr>
        <a:bodyPr/>
        <a:lstStyle/>
        <a:p>
          <a:pPr>
            <a:defRPr sz="7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222222222222222"/>
          <c:y val="0.1206896551724138"/>
          <c:w val="0.6962962962962963"/>
          <c:h val="0.67241379310344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rgbClr val="9999FF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10</c:v>
                </c:pt>
                <c:pt idx="1">
                  <c:v>13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D2-4766-B141-DCA7E8955EA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</c:v>
                </c:pt>
              </c:strCache>
            </c:strRef>
          </c:tx>
          <c:spPr>
            <a:solidFill>
              <a:srgbClr val="993366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40</c:v>
                </c:pt>
                <c:pt idx="1">
                  <c:v>38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D2-4766-B141-DCA7E8955EA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58716784"/>
        <c:axId val="1"/>
      </c:barChart>
      <c:catAx>
        <c:axId val="1758716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58716784"/>
        <c:crosses val="autoZero"/>
        <c:crossBetween val="between"/>
      </c:valAx>
      <c:spPr>
        <a:solidFill>
          <a:srgbClr val="C0C0C0"/>
        </a:solidFill>
        <a:ln w="133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555555555555551"/>
          <c:y val="0.33908045977011492"/>
          <c:w val="0.12962962962962962"/>
          <c:h val="0.22413793103448276"/>
        </c:manualLayout>
      </c:layout>
      <c:overlay val="0"/>
      <c:spPr>
        <a:noFill/>
        <a:ln w="3336">
          <a:solidFill>
            <a:srgbClr val="000000"/>
          </a:solidFill>
          <a:prstDash val="solid"/>
        </a:ln>
      </c:spPr>
      <c:txPr>
        <a:bodyPr/>
        <a:lstStyle/>
        <a:p>
          <a:pPr>
            <a:defRPr sz="7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222222222222222"/>
          <c:y val="0.1206896551724138"/>
          <c:w val="0.6962962962962963"/>
          <c:h val="0.67241379310344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rgbClr val="9999FF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D0-41EF-9667-70D5890B658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</c:v>
                </c:pt>
              </c:strCache>
            </c:strRef>
          </c:tx>
          <c:spPr>
            <a:solidFill>
              <a:srgbClr val="993366"/>
            </a:solidFill>
            <a:ln w="1334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6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4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20</c:v>
                </c:pt>
                <c:pt idx="1">
                  <c:v>57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D0-41EF-9667-70D5890B658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58715536"/>
        <c:axId val="1"/>
      </c:barChart>
      <c:catAx>
        <c:axId val="1758715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58715536"/>
        <c:crosses val="autoZero"/>
        <c:crossBetween val="between"/>
      </c:valAx>
      <c:spPr>
        <a:solidFill>
          <a:srgbClr val="C0C0C0"/>
        </a:solidFill>
        <a:ln w="133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555555555555551"/>
          <c:y val="0.33908045977011492"/>
          <c:w val="0.12962962962962962"/>
          <c:h val="0.22413793103448276"/>
        </c:manualLayout>
      </c:layout>
      <c:overlay val="0"/>
      <c:spPr>
        <a:noFill/>
        <a:ln w="3336">
          <a:solidFill>
            <a:srgbClr val="000000"/>
          </a:solidFill>
          <a:prstDash val="solid"/>
        </a:ln>
      </c:spPr>
      <c:txPr>
        <a:bodyPr/>
        <a:lstStyle/>
        <a:p>
          <a:pPr>
            <a:defRPr sz="77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D884-3644-4499-8296-979643D7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6358</Words>
  <Characters>36241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Windows</cp:lastModifiedBy>
  <cp:revision>22</cp:revision>
  <cp:lastPrinted>2022-12-13T06:19:00Z</cp:lastPrinted>
  <dcterms:created xsi:type="dcterms:W3CDTF">2023-03-24T14:37:00Z</dcterms:created>
  <dcterms:modified xsi:type="dcterms:W3CDTF">2024-04-24T03:14:00Z</dcterms:modified>
</cp:coreProperties>
</file>