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C7" w:rsidRDefault="00921BC7" w:rsidP="00133B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03.8pt;height:501.3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'ACCMOTPEHC_page-0001" croptop="4652f" cropbottom="5562f" cropleft="2346f" cropright="3128f"/>
            <w10:wrap type="none"/>
            <w10:anchorlock/>
          </v:shape>
        </w:pict>
      </w:r>
    </w:p>
    <w:p w:rsidR="00A660EB" w:rsidRPr="00794DAA" w:rsidRDefault="00C55670" w:rsidP="00133B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</w:t>
      </w:r>
      <w:r w:rsidR="0061453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794DA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606D8" w:rsidRPr="00794DAA">
        <w:rPr>
          <w:rFonts w:ascii="Times New Roman" w:hAnsi="Times New Roman" w:cs="Times New Roman"/>
          <w:b/>
          <w:sz w:val="24"/>
          <w:szCs w:val="24"/>
        </w:rPr>
        <w:t>Поясни</w:t>
      </w:r>
      <w:bookmarkStart w:id="0" w:name="_GoBack"/>
      <w:bookmarkEnd w:id="0"/>
      <w:r w:rsidR="002606D8" w:rsidRPr="00794DAA">
        <w:rPr>
          <w:rFonts w:ascii="Times New Roman" w:hAnsi="Times New Roman" w:cs="Times New Roman"/>
          <w:b/>
          <w:sz w:val="24"/>
          <w:szCs w:val="24"/>
        </w:rPr>
        <w:t>тельная записка</w:t>
      </w:r>
    </w:p>
    <w:p w:rsidR="00133B52" w:rsidRPr="00794DAA" w:rsidRDefault="00133B52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0EB" w:rsidRPr="00794DAA" w:rsidRDefault="00A660EB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индивидуальная программа развития (далее СИПР) предназначена для</w:t>
      </w:r>
    </w:p>
    <w:p w:rsidR="00A660EB" w:rsidRPr="00794DAA" w:rsidRDefault="00794DAA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6B0C13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коррекционно-пе</w:t>
      </w:r>
      <w:r w:rsidR="00A660EB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дагогичес</w:t>
      </w:r>
      <w:r w:rsidR="00C2016B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работы с 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ОВЗ</w:t>
      </w:r>
      <w:r w:rsidR="0026652F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0EB" w:rsidRPr="00794DAA" w:rsidRDefault="00A660EB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B52" w:rsidRPr="00794DAA" w:rsidRDefault="002606D8" w:rsidP="00133B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33B52" w:rsidRPr="00794DAA">
        <w:rPr>
          <w:rFonts w:ascii="Times New Roman" w:hAnsi="Times New Roman" w:cs="Times New Roman"/>
          <w:b/>
          <w:i/>
          <w:sz w:val="24"/>
          <w:szCs w:val="24"/>
        </w:rPr>
        <w:t>Общие сведения</w:t>
      </w:r>
      <w:r w:rsidR="00133B52" w:rsidRPr="00794DA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33B52" w:rsidRPr="00794DAA" w:rsidRDefault="00B931BA" w:rsidP="000438FF">
      <w:pPr>
        <w:pStyle w:val="a4"/>
        <w:numPr>
          <w:ilvl w:val="0"/>
          <w:numId w:val="1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Ф И </w:t>
      </w:r>
      <w:r w:rsidR="00794DAA" w:rsidRPr="00794DAA">
        <w:rPr>
          <w:rFonts w:ascii="Times New Roman" w:hAnsi="Times New Roman" w:cs="Times New Roman"/>
          <w:sz w:val="24"/>
          <w:szCs w:val="24"/>
        </w:rPr>
        <w:t>О: Канчыыр</w:t>
      </w:r>
      <w:r w:rsidRPr="00794DAA">
        <w:rPr>
          <w:rFonts w:ascii="Times New Roman" w:hAnsi="Times New Roman" w:cs="Times New Roman"/>
          <w:sz w:val="24"/>
          <w:szCs w:val="24"/>
        </w:rPr>
        <w:t>-оол</w:t>
      </w:r>
      <w:r w:rsidR="00C55670" w:rsidRPr="00794DAA">
        <w:rPr>
          <w:rFonts w:ascii="Times New Roman" w:hAnsi="Times New Roman" w:cs="Times New Roman"/>
          <w:sz w:val="24"/>
          <w:szCs w:val="24"/>
        </w:rPr>
        <w:t xml:space="preserve"> </w:t>
      </w:r>
      <w:r w:rsidR="00794DAA" w:rsidRPr="00794DAA">
        <w:rPr>
          <w:rFonts w:ascii="Times New Roman" w:hAnsi="Times New Roman" w:cs="Times New Roman"/>
          <w:sz w:val="24"/>
          <w:szCs w:val="24"/>
        </w:rPr>
        <w:t>Доржу Айдынович</w:t>
      </w:r>
      <w:r w:rsidRPr="00794DAA">
        <w:rPr>
          <w:rFonts w:ascii="Times New Roman" w:hAnsi="Times New Roman" w:cs="Times New Roman"/>
          <w:sz w:val="24"/>
          <w:szCs w:val="24"/>
        </w:rPr>
        <w:t>.</w:t>
      </w:r>
    </w:p>
    <w:p w:rsidR="00B931BA" w:rsidRPr="00794DAA" w:rsidRDefault="006B0C13" w:rsidP="000438FF">
      <w:pPr>
        <w:pStyle w:val="a4"/>
        <w:numPr>
          <w:ilvl w:val="0"/>
          <w:numId w:val="1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Возраст ребенка:14</w:t>
      </w:r>
      <w:r w:rsidR="00794DAA" w:rsidRPr="00794DAA">
        <w:rPr>
          <w:rFonts w:ascii="Times New Roman" w:hAnsi="Times New Roman" w:cs="Times New Roman"/>
          <w:sz w:val="24"/>
          <w:szCs w:val="24"/>
        </w:rPr>
        <w:t>л.</w:t>
      </w:r>
    </w:p>
    <w:p w:rsidR="00B931BA" w:rsidRPr="00794DAA" w:rsidRDefault="00880D21" w:rsidP="000438FF">
      <w:pPr>
        <w:pStyle w:val="a4"/>
        <w:numPr>
          <w:ilvl w:val="0"/>
          <w:numId w:val="1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Класс:9</w:t>
      </w:r>
    </w:p>
    <w:p w:rsidR="00B931BA" w:rsidRPr="00794DAA" w:rsidRDefault="00B931BA" w:rsidP="000438FF">
      <w:pPr>
        <w:pStyle w:val="a4"/>
        <w:numPr>
          <w:ilvl w:val="0"/>
          <w:numId w:val="1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Год рождения: 18.11.2008.</w:t>
      </w:r>
    </w:p>
    <w:p w:rsidR="00B931BA" w:rsidRPr="00794DAA" w:rsidRDefault="00B931BA" w:rsidP="000438FF">
      <w:pPr>
        <w:pStyle w:val="a4"/>
        <w:numPr>
          <w:ilvl w:val="0"/>
          <w:numId w:val="1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Место прожив</w:t>
      </w:r>
      <w:r w:rsidR="00B92AF9" w:rsidRPr="00794DAA">
        <w:rPr>
          <w:rFonts w:ascii="Times New Roman" w:hAnsi="Times New Roman" w:cs="Times New Roman"/>
          <w:sz w:val="24"/>
          <w:szCs w:val="24"/>
        </w:rPr>
        <w:t>ания:</w:t>
      </w:r>
      <w:r w:rsidR="00C55670" w:rsidRPr="00794DAA">
        <w:rPr>
          <w:rFonts w:ascii="Times New Roman" w:hAnsi="Times New Roman" w:cs="Times New Roman"/>
          <w:sz w:val="24"/>
          <w:szCs w:val="24"/>
        </w:rPr>
        <w:t xml:space="preserve"> </w:t>
      </w:r>
      <w:r w:rsidR="00B92AF9" w:rsidRPr="00794DAA">
        <w:rPr>
          <w:rFonts w:ascii="Times New Roman" w:hAnsi="Times New Roman" w:cs="Times New Roman"/>
          <w:sz w:val="24"/>
          <w:szCs w:val="24"/>
        </w:rPr>
        <w:t>с.Хандагайты.ул.Ленина 34-1</w:t>
      </w:r>
    </w:p>
    <w:p w:rsidR="00133B52" w:rsidRPr="00794DAA" w:rsidRDefault="00133B52" w:rsidP="000438FF">
      <w:pPr>
        <w:pStyle w:val="a4"/>
        <w:numPr>
          <w:ilvl w:val="0"/>
          <w:numId w:val="1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Мать:Канчыыр-оол</w:t>
      </w:r>
      <w:r w:rsidR="00C55670" w:rsidRPr="00794DAA">
        <w:rPr>
          <w:rFonts w:ascii="Times New Roman" w:hAnsi="Times New Roman" w:cs="Times New Roman"/>
          <w:sz w:val="24"/>
          <w:szCs w:val="24"/>
        </w:rPr>
        <w:t xml:space="preserve"> </w:t>
      </w:r>
      <w:r w:rsidRPr="00794DAA">
        <w:rPr>
          <w:rFonts w:ascii="Times New Roman" w:hAnsi="Times New Roman" w:cs="Times New Roman"/>
          <w:sz w:val="24"/>
          <w:szCs w:val="24"/>
        </w:rPr>
        <w:t>Белекмаа</w:t>
      </w:r>
      <w:r w:rsidR="00C55670" w:rsidRPr="00794DAA">
        <w:rPr>
          <w:rFonts w:ascii="Times New Roman" w:hAnsi="Times New Roman" w:cs="Times New Roman"/>
          <w:sz w:val="24"/>
          <w:szCs w:val="24"/>
        </w:rPr>
        <w:t xml:space="preserve"> </w:t>
      </w:r>
      <w:r w:rsidRPr="00794DAA">
        <w:rPr>
          <w:rFonts w:ascii="Times New Roman" w:hAnsi="Times New Roman" w:cs="Times New Roman"/>
          <w:sz w:val="24"/>
          <w:szCs w:val="24"/>
        </w:rPr>
        <w:t>Эрес-ооловна</w:t>
      </w:r>
    </w:p>
    <w:p w:rsidR="001641B2" w:rsidRPr="00794DAA" w:rsidRDefault="00B931BA" w:rsidP="00B931BA">
      <w:pPr>
        <w:pStyle w:val="a4"/>
        <w:spacing w:after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3.</w:t>
      </w:r>
      <w:r w:rsidR="00133B52" w:rsidRPr="00794DAA">
        <w:rPr>
          <w:rFonts w:ascii="Times New Roman" w:hAnsi="Times New Roman" w:cs="Times New Roman"/>
          <w:sz w:val="24"/>
          <w:szCs w:val="24"/>
        </w:rPr>
        <w:t xml:space="preserve"> Отец:</w:t>
      </w:r>
      <w:r w:rsidR="0026652F" w:rsidRPr="00794DAA">
        <w:rPr>
          <w:rFonts w:ascii="Times New Roman" w:hAnsi="Times New Roman" w:cs="Times New Roman"/>
          <w:sz w:val="24"/>
          <w:szCs w:val="24"/>
        </w:rPr>
        <w:t>ЛааЧингис</w:t>
      </w:r>
      <w:r w:rsidR="003876EB" w:rsidRPr="00794DAA">
        <w:rPr>
          <w:rFonts w:ascii="Times New Roman" w:hAnsi="Times New Roman" w:cs="Times New Roman"/>
          <w:sz w:val="24"/>
          <w:szCs w:val="24"/>
        </w:rPr>
        <w:t xml:space="preserve"> </w:t>
      </w:r>
      <w:r w:rsidR="00C55670" w:rsidRPr="00794DAA">
        <w:rPr>
          <w:rFonts w:ascii="Times New Roman" w:hAnsi="Times New Roman" w:cs="Times New Roman"/>
          <w:sz w:val="24"/>
          <w:szCs w:val="24"/>
        </w:rPr>
        <w:t xml:space="preserve"> </w:t>
      </w:r>
      <w:r w:rsidR="0026652F" w:rsidRPr="00794DAA">
        <w:rPr>
          <w:rFonts w:ascii="Times New Roman" w:hAnsi="Times New Roman" w:cs="Times New Roman"/>
          <w:sz w:val="24"/>
          <w:szCs w:val="24"/>
        </w:rPr>
        <w:t>Канович.</w:t>
      </w:r>
    </w:p>
    <w:p w:rsidR="0026652F" w:rsidRPr="00794DAA" w:rsidRDefault="0026652F" w:rsidP="0026652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Ребенок </w:t>
      </w:r>
      <w:r w:rsidR="00794DAA" w:rsidRPr="00794DAA">
        <w:rPr>
          <w:rFonts w:ascii="Times New Roman" w:eastAsia="Calibri" w:hAnsi="Times New Roman" w:cs="Times New Roman"/>
          <w:sz w:val="24"/>
          <w:szCs w:val="24"/>
        </w:rPr>
        <w:t>поступил 01.09.2015.г.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4DAA" w:rsidRPr="00794DAA">
        <w:rPr>
          <w:rFonts w:ascii="Times New Roman" w:eastAsia="Calibri" w:hAnsi="Times New Roman" w:cs="Times New Roman"/>
          <w:sz w:val="24"/>
          <w:szCs w:val="24"/>
        </w:rPr>
        <w:t>в МБОУ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Хандагайтинской</w:t>
      </w:r>
      <w:r w:rsidR="00C55670" w:rsidRPr="00794D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4DAA">
        <w:rPr>
          <w:rFonts w:ascii="Times New Roman" w:eastAsia="Calibri" w:hAnsi="Times New Roman" w:cs="Times New Roman"/>
          <w:sz w:val="24"/>
          <w:szCs w:val="24"/>
        </w:rPr>
        <w:t>средней общеобразовательн</w:t>
      </w:r>
      <w:r w:rsidR="00C55670" w:rsidRPr="00794DAA">
        <w:rPr>
          <w:rFonts w:ascii="Times New Roman" w:eastAsia="Calibri" w:hAnsi="Times New Roman" w:cs="Times New Roman"/>
          <w:sz w:val="24"/>
          <w:szCs w:val="24"/>
        </w:rPr>
        <w:t>ой школу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823FB" w:rsidRPr="00794DAA">
        <w:rPr>
          <w:rFonts w:ascii="Times New Roman" w:eastAsia="Calibri" w:hAnsi="Times New Roman" w:cs="Times New Roman"/>
          <w:sz w:val="24"/>
          <w:szCs w:val="24"/>
        </w:rPr>
        <w:t>По состоянию здоровья д</w:t>
      </w:r>
      <w:r w:rsidRPr="00794DAA">
        <w:rPr>
          <w:rFonts w:ascii="Times New Roman" w:eastAsia="Calibri" w:hAnsi="Times New Roman" w:cs="Times New Roman"/>
          <w:sz w:val="24"/>
          <w:szCs w:val="24"/>
        </w:rPr>
        <w:t>ошкольной подготовки не проводил</w:t>
      </w:r>
      <w:r w:rsidR="006823FB" w:rsidRPr="00794DAA">
        <w:rPr>
          <w:rFonts w:ascii="Times New Roman" w:eastAsia="Calibri" w:hAnsi="Times New Roman" w:cs="Times New Roman"/>
          <w:sz w:val="24"/>
          <w:szCs w:val="24"/>
        </w:rPr>
        <w:t>ось</w:t>
      </w:r>
      <w:r w:rsidR="00880D21" w:rsidRPr="00794DAA">
        <w:rPr>
          <w:rFonts w:ascii="Times New Roman" w:eastAsia="Calibri" w:hAnsi="Times New Roman" w:cs="Times New Roman"/>
          <w:sz w:val="24"/>
          <w:szCs w:val="24"/>
        </w:rPr>
        <w:t>. 2023-2024 учебном году учится в 9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классе.</w:t>
      </w:r>
    </w:p>
    <w:p w:rsidR="0026652F" w:rsidRPr="00794DAA" w:rsidRDefault="00880D21" w:rsidP="0026652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Заключение </w:t>
      </w:r>
      <w:r w:rsidR="0026652F" w:rsidRPr="00794DAA">
        <w:rPr>
          <w:rFonts w:ascii="Times New Roman" w:eastAsia="Calibri" w:hAnsi="Times New Roman" w:cs="Times New Roman"/>
          <w:sz w:val="24"/>
          <w:szCs w:val="24"/>
        </w:rPr>
        <w:t xml:space="preserve">ПМПК, согласно протоколу </w:t>
      </w:r>
      <w:r w:rsidR="00E82D49" w:rsidRPr="00794DAA">
        <w:rPr>
          <w:rFonts w:ascii="Times New Roman" w:eastAsia="Calibri" w:hAnsi="Times New Roman" w:cs="Times New Roman"/>
          <w:sz w:val="24"/>
          <w:szCs w:val="24"/>
        </w:rPr>
        <w:t xml:space="preserve">обследования </w:t>
      </w:r>
      <w:r w:rsidR="008379F8" w:rsidRPr="00794DAA">
        <w:rPr>
          <w:rFonts w:ascii="Times New Roman" w:eastAsia="Calibri" w:hAnsi="Times New Roman" w:cs="Times New Roman"/>
          <w:sz w:val="24"/>
          <w:szCs w:val="24"/>
        </w:rPr>
        <w:t>ребен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ка   </w:t>
      </w:r>
      <w:r w:rsidR="00A605DF" w:rsidRPr="00794DAA">
        <w:rPr>
          <w:rFonts w:ascii="Times New Roman" w:eastAsia="Calibri" w:hAnsi="Times New Roman" w:cs="Times New Roman"/>
          <w:sz w:val="24"/>
          <w:szCs w:val="24"/>
        </w:rPr>
        <w:t>№ 1356 от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07.09.2023</w:t>
      </w:r>
      <w:r w:rsidR="00E82D49" w:rsidRPr="00794DAA">
        <w:rPr>
          <w:rFonts w:ascii="Times New Roman" w:eastAsia="Calibri" w:hAnsi="Times New Roman" w:cs="Times New Roman"/>
          <w:sz w:val="24"/>
          <w:szCs w:val="24"/>
        </w:rPr>
        <w:t xml:space="preserve">г </w:t>
      </w:r>
      <w:r w:rsidR="0026652F" w:rsidRPr="00794DAA">
        <w:rPr>
          <w:rFonts w:ascii="Times New Roman" w:eastAsia="Calibri" w:hAnsi="Times New Roman" w:cs="Times New Roman"/>
          <w:sz w:val="24"/>
          <w:szCs w:val="24"/>
        </w:rPr>
        <w:t>П-</w:t>
      </w:r>
      <w:r w:rsidR="00A605DF" w:rsidRPr="00794DAA">
        <w:rPr>
          <w:rFonts w:ascii="Times New Roman" w:eastAsia="Calibri" w:hAnsi="Times New Roman" w:cs="Times New Roman"/>
          <w:sz w:val="24"/>
          <w:szCs w:val="24"/>
        </w:rPr>
        <w:t>21, Д</w:t>
      </w:r>
      <w:r w:rsidR="0026652F" w:rsidRPr="00794DAA">
        <w:rPr>
          <w:rFonts w:ascii="Times New Roman" w:eastAsia="Calibri" w:hAnsi="Times New Roman" w:cs="Times New Roman"/>
          <w:sz w:val="24"/>
          <w:szCs w:val="24"/>
        </w:rPr>
        <w:t xml:space="preserve">-2 </w:t>
      </w:r>
      <w:r w:rsidR="00A605DF" w:rsidRPr="00794DAA">
        <w:rPr>
          <w:rFonts w:ascii="Times New Roman" w:eastAsia="Calibri" w:hAnsi="Times New Roman" w:cs="Times New Roman"/>
          <w:sz w:val="24"/>
          <w:szCs w:val="24"/>
        </w:rPr>
        <w:t>(Повреждение</w:t>
      </w:r>
      <w:r w:rsidR="0026652F" w:rsidRPr="00794DAA">
        <w:rPr>
          <w:rFonts w:ascii="Times New Roman" w:eastAsia="Calibri" w:hAnsi="Times New Roman" w:cs="Times New Roman"/>
          <w:sz w:val="24"/>
          <w:szCs w:val="24"/>
        </w:rPr>
        <w:t xml:space="preserve"> ЦНС,</w:t>
      </w:r>
      <w:r w:rsidR="00A605DF" w:rsidRPr="00794D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652F" w:rsidRPr="00794DAA">
        <w:rPr>
          <w:rFonts w:ascii="Times New Roman" w:eastAsia="Calibri" w:hAnsi="Times New Roman" w:cs="Times New Roman"/>
          <w:sz w:val="24"/>
          <w:szCs w:val="24"/>
        </w:rPr>
        <w:t>дефицитарность опорно-двигательного аппарата</w:t>
      </w:r>
      <w:r w:rsidR="008D22D7" w:rsidRPr="00794DAA">
        <w:rPr>
          <w:rFonts w:ascii="Times New Roman" w:eastAsia="Calibri" w:hAnsi="Times New Roman" w:cs="Times New Roman"/>
          <w:sz w:val="24"/>
          <w:szCs w:val="24"/>
        </w:rPr>
        <w:t xml:space="preserve">). Ребенку </w:t>
      </w:r>
      <w:r w:rsidR="00A605DF" w:rsidRPr="00794DAA">
        <w:rPr>
          <w:rFonts w:ascii="Times New Roman" w:eastAsia="Calibri" w:hAnsi="Times New Roman" w:cs="Times New Roman"/>
          <w:sz w:val="24"/>
          <w:szCs w:val="24"/>
        </w:rPr>
        <w:t>рекомендовано надомное</w:t>
      </w:r>
      <w:r w:rsidR="00E82D49" w:rsidRPr="00794DAA">
        <w:rPr>
          <w:rFonts w:ascii="Times New Roman" w:eastAsia="Calibri" w:hAnsi="Times New Roman" w:cs="Times New Roman"/>
          <w:sz w:val="24"/>
          <w:szCs w:val="24"/>
        </w:rPr>
        <w:t xml:space="preserve"> обучение по</w:t>
      </w:r>
      <w:r w:rsidR="008D22D7" w:rsidRPr="00794DAA">
        <w:rPr>
          <w:rFonts w:ascii="Times New Roman" w:eastAsia="Calibri" w:hAnsi="Times New Roman" w:cs="Times New Roman"/>
          <w:sz w:val="24"/>
          <w:szCs w:val="24"/>
        </w:rPr>
        <w:t xml:space="preserve"> программе </w:t>
      </w:r>
      <w:r w:rsidR="008D22D7" w:rsidRPr="00794DAA">
        <w:rPr>
          <w:rFonts w:ascii="Times New Roman" w:eastAsia="Calibri" w:hAnsi="Times New Roman" w:cs="Times New Roman"/>
          <w:i/>
          <w:sz w:val="24"/>
          <w:szCs w:val="24"/>
        </w:rPr>
        <w:t>СИПР</w:t>
      </w:r>
      <w:r w:rsidR="007C321A" w:rsidRPr="00794DAA">
        <w:rPr>
          <w:rFonts w:ascii="Times New Roman" w:eastAsia="Calibri" w:hAnsi="Times New Roman" w:cs="Times New Roman"/>
          <w:sz w:val="24"/>
          <w:szCs w:val="24"/>
        </w:rPr>
        <w:t>,</w:t>
      </w:r>
      <w:r w:rsidR="008D22D7" w:rsidRPr="00794DAA">
        <w:rPr>
          <w:rFonts w:ascii="Times New Roman" w:eastAsia="Calibri" w:hAnsi="Times New Roman" w:cs="Times New Roman"/>
          <w:sz w:val="24"/>
          <w:szCs w:val="24"/>
        </w:rPr>
        <w:t xml:space="preserve"> составить индивидуальный </w:t>
      </w:r>
      <w:r w:rsidR="00A605DF" w:rsidRPr="00794DAA">
        <w:rPr>
          <w:rFonts w:ascii="Times New Roman" w:eastAsia="Calibri" w:hAnsi="Times New Roman" w:cs="Times New Roman"/>
          <w:sz w:val="24"/>
          <w:szCs w:val="24"/>
        </w:rPr>
        <w:t>учебный план</w:t>
      </w:r>
      <w:r w:rsidR="007C321A" w:rsidRPr="00794D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652F" w:rsidRPr="00794DAA" w:rsidRDefault="002A2E79" w:rsidP="002A2E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4D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1.</w:t>
      </w:r>
      <w:r w:rsidR="0026652F" w:rsidRPr="00794DAA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Нормативные документы:</w:t>
      </w:r>
    </w:p>
    <w:p w:rsidR="0026652F" w:rsidRPr="00794DAA" w:rsidRDefault="0026652F" w:rsidP="0026652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652F" w:rsidRPr="00794DAA" w:rsidRDefault="0026652F" w:rsidP="0026652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-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794DAA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794DAA">
        <w:rPr>
          <w:rFonts w:ascii="Times New Roman" w:eastAsia="Calibri" w:hAnsi="Times New Roman" w:cs="Times New Roman"/>
          <w:sz w:val="24"/>
          <w:szCs w:val="24"/>
        </w:rPr>
        <w:t>. № 273 – ФЗ «Об образовании в Российской Федерации».</w:t>
      </w:r>
    </w:p>
    <w:p w:rsidR="0026652F" w:rsidRPr="00794DAA" w:rsidRDefault="0026652F" w:rsidP="001E4FF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- Приказ Минобрнауки России от 19 декабря 2014 года № 1599 «Об утверждении федерального государственного </w:t>
      </w:r>
      <w:r w:rsidR="00A605DF" w:rsidRPr="00794DAA">
        <w:rPr>
          <w:rFonts w:ascii="Times New Roman" w:eastAsia="Calibri" w:hAnsi="Times New Roman" w:cs="Times New Roman"/>
          <w:sz w:val="24"/>
          <w:szCs w:val="24"/>
        </w:rPr>
        <w:t>образовательного образования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обучающихся с интеллектуальными нарушениями, зарегистрирован в Минюсте России   3 февраля 2015 года № 35850.</w:t>
      </w:r>
      <w:r w:rsidR="0055055B" w:rsidRPr="00794D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- Постановление Главного санитарного врача РФ от 29 декабря </w:t>
      </w:r>
      <w:smartTag w:uri="urn:schemas-microsoft-com:office:smarttags" w:element="metricconverter">
        <w:smartTagPr>
          <w:attr w:name="ProductID" w:val="2010 г"/>
        </w:smartTagPr>
        <w:r w:rsidRPr="00794DAA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189 г"/>
        </w:smartTagPr>
        <w:r w:rsidRPr="00794DAA">
          <w:rPr>
            <w:rFonts w:ascii="Times New Roman" w:eastAsia="Calibri" w:hAnsi="Times New Roman" w:cs="Times New Roman"/>
            <w:sz w:val="24"/>
            <w:szCs w:val="24"/>
          </w:rPr>
          <w:t>189 г</w:t>
        </w:r>
      </w:smartTag>
      <w:r w:rsidRPr="00794DAA">
        <w:rPr>
          <w:rFonts w:ascii="Times New Roman" w:eastAsia="Calibri" w:hAnsi="Times New Roman" w:cs="Times New Roman"/>
          <w:sz w:val="24"/>
          <w:szCs w:val="24"/>
        </w:rPr>
        <w:t>. Москва «Об утверждении СанПиН 2.4.2.2821 – 10 «Санитарно– эпидемиологические требования к условиям и организации обучения в общеобразовательных учреждениях, зарегистрировано в Минюсте</w:t>
      </w:r>
      <w:r w:rsidR="006823FB" w:rsidRPr="00794DAA">
        <w:rPr>
          <w:rFonts w:ascii="Times New Roman" w:eastAsia="Calibri" w:hAnsi="Times New Roman" w:cs="Times New Roman"/>
          <w:sz w:val="24"/>
          <w:szCs w:val="24"/>
        </w:rPr>
        <w:t xml:space="preserve"> РФ 3 марта 2011, рег. № 19993»</w:t>
      </w:r>
      <w:r w:rsidRPr="00794D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652F" w:rsidRPr="00794DAA" w:rsidRDefault="0026652F" w:rsidP="00E82D4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Приказ Министерства образования и науки РФ от 30 августа 2013 № </w:t>
      </w:r>
      <w:smartTag w:uri="urn:schemas-microsoft-com:office:smarttags" w:element="metricconverter">
        <w:smartTagPr>
          <w:attr w:name="ProductID" w:val="1015 г"/>
        </w:smartTagPr>
        <w:r w:rsidRPr="00794DAA">
          <w:rPr>
            <w:rFonts w:ascii="Times New Roman" w:eastAsia="Calibri" w:hAnsi="Times New Roman" w:cs="Times New Roman"/>
            <w:sz w:val="24"/>
            <w:szCs w:val="24"/>
          </w:rPr>
          <w:t>1015 г</w:t>
        </w:r>
      </w:smartTag>
      <w:r w:rsidRPr="00794DAA">
        <w:rPr>
          <w:rFonts w:ascii="Times New Roman" w:eastAsia="Calibri" w:hAnsi="Times New Roman" w:cs="Times New Roman"/>
          <w:sz w:val="24"/>
          <w:szCs w:val="24"/>
        </w:rPr>
        <w:t>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</w:t>
      </w:r>
      <w:r w:rsidR="00E82D49" w:rsidRPr="00794DAA">
        <w:rPr>
          <w:rFonts w:ascii="Times New Roman" w:eastAsia="Calibri" w:hAnsi="Times New Roman" w:cs="Times New Roman"/>
          <w:sz w:val="24"/>
          <w:szCs w:val="24"/>
        </w:rPr>
        <w:t>го и среднего общего образования.</w:t>
      </w:r>
    </w:p>
    <w:p w:rsidR="006C071E" w:rsidRPr="00794DAA" w:rsidRDefault="002606D8" w:rsidP="00880D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DAA">
        <w:rPr>
          <w:rFonts w:ascii="Times New Roman" w:hAnsi="Times New Roman" w:cs="Times New Roman"/>
          <w:b/>
          <w:bCs/>
          <w:sz w:val="24"/>
          <w:szCs w:val="24"/>
        </w:rPr>
        <w:t xml:space="preserve">  2</w:t>
      </w:r>
      <w:r w:rsidR="006C071E" w:rsidRPr="00794DAA">
        <w:rPr>
          <w:rFonts w:ascii="Times New Roman" w:hAnsi="Times New Roman" w:cs="Times New Roman"/>
          <w:b/>
          <w:bCs/>
          <w:sz w:val="24"/>
          <w:szCs w:val="24"/>
        </w:rPr>
        <w:t>. Локальные акты ОО:</w:t>
      </w:r>
    </w:p>
    <w:p w:rsidR="006C071E" w:rsidRPr="00794DAA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- Положение </w:t>
      </w:r>
      <w:r w:rsidR="00794DAA" w:rsidRPr="00794DAA">
        <w:rPr>
          <w:rFonts w:ascii="Times New Roman" w:hAnsi="Times New Roman" w:cs="Times New Roman"/>
          <w:sz w:val="24"/>
          <w:szCs w:val="24"/>
        </w:rPr>
        <w:t>о совместном</w:t>
      </w:r>
      <w:r w:rsidRPr="00794DAA">
        <w:rPr>
          <w:rFonts w:ascii="Times New Roman" w:hAnsi="Times New Roman" w:cs="Times New Roman"/>
          <w:sz w:val="24"/>
          <w:szCs w:val="24"/>
        </w:rPr>
        <w:t xml:space="preserve"> психолого – медико – педагогическом консилиуме (ПМПк) МБОУ Хандагайтинской средней общеобразовательной </w:t>
      </w:r>
      <w:r w:rsidR="00794DAA" w:rsidRPr="00794DAA">
        <w:rPr>
          <w:rFonts w:ascii="Times New Roman" w:hAnsi="Times New Roman" w:cs="Times New Roman"/>
          <w:sz w:val="24"/>
          <w:szCs w:val="24"/>
        </w:rPr>
        <w:t>школы.</w:t>
      </w:r>
    </w:p>
    <w:p w:rsidR="006C071E" w:rsidRPr="00794DAA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- Положение о специальной </w:t>
      </w:r>
      <w:r w:rsidR="00794DAA" w:rsidRPr="00794DAA">
        <w:rPr>
          <w:rFonts w:ascii="Times New Roman" w:hAnsi="Times New Roman" w:cs="Times New Roman"/>
          <w:sz w:val="24"/>
          <w:szCs w:val="24"/>
        </w:rPr>
        <w:t>индивидуальной программе</w:t>
      </w:r>
      <w:r w:rsidRPr="00794DAA">
        <w:rPr>
          <w:rFonts w:ascii="Times New Roman" w:hAnsi="Times New Roman" w:cs="Times New Roman"/>
          <w:sz w:val="24"/>
          <w:szCs w:val="24"/>
        </w:rPr>
        <w:t xml:space="preserve"> развития.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  <w:t>1.Индивидуальное учебно-тематическое планирование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составлено в соответствии с образовательным стандартом в соответствии с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технологией развития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младших школьников.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  <w:t>2.При формировании ИУТП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учитывалась специфика состояния здоровья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ученика, рекомендации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по обучению, составленные специалистами ПМПК, результаты обучения прошлом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году, а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также личные достижения.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На уроках будут использованы следующие ресурсы: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-наглядный материал (схемы, таблицы)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-книги школьной и домашней библиотек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-аудио- и видео материалы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-материалы литературоведческих сайтов.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Индивидуализация планирования связана: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-с невозможностью ученика работать в группе, в связи со спецификой заболевания.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-со спецификой работы на уроке.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  <w:t>3.Особенности ИУТП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Обучение предполагается вести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и варьируется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в зависимости от возможностей обучения ребенка.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  <w:t>4 Виды деятельности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-ребенку доступны все виды учебной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деятельности, но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предпочтительными являются следующие: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-устный ответ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-составление (заполнение таблицы),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-составление плана,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-работа по шаблону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  <w:t>5.Формы контроля</w:t>
      </w:r>
    </w:p>
    <w:p w:rsidR="001641B2" w:rsidRPr="00794DAA" w:rsidRDefault="00794DAA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Предполагается осуществление</w:t>
      </w:r>
      <w:r w:rsidR="001641B2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промежуточного контроля в разных формах: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-опрос,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-устный ответ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-тестирование,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самостоятельная работа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  <w:lastRenderedPageBreak/>
        <w:t>6.Основные сложности.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-отсутствие систематических знаний,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-несформированность навыков самостоятельной работы,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-несформированность навыков работы с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алгоритмом (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текстом, таблицей, планом,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словарями)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-неумение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строить развернутый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устный и письменный ответ на вопрос,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-слабые навыки устной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монологической речи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,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-неумение доказать выполненную работу.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  <w:t xml:space="preserve">7.Зона </w:t>
      </w:r>
      <w:r w:rsidR="00794DAA" w:rsidRPr="00794D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  <w:t>ближайшего развития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Сформировать навык работы по алгоритму, навык составления таблиц, навык самостоятельной работы, работать над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систематизацией ранее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изученного и постоянно закреплять изученные.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  <w:t>8.Корректировка ИУТП</w:t>
      </w:r>
    </w:p>
    <w:p w:rsidR="001641B2" w:rsidRPr="00794DAA" w:rsidRDefault="001641B2" w:rsidP="001641B2">
      <w:pPr>
        <w:tabs>
          <w:tab w:val="left" w:pos="708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 Значительные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корректировки возможны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в связи с длительным непосещением занятий (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болезнь, незапланированный отъезд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в санаторий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и т.д.) В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зависимости от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динамики и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качества усвоения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материала в течение учебного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года может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="00794DAA"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>быть произведено</w:t>
      </w:r>
      <w:r w:rsidRPr="00794DAA"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  <w:t xml:space="preserve"> перераспределение часов тем.</w:t>
      </w:r>
    </w:p>
    <w:p w:rsidR="006C071E" w:rsidRPr="00794DAA" w:rsidRDefault="00490B16" w:rsidP="00490B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605DF" w:rsidRPr="00794DA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</w:t>
      </w:r>
      <w:r w:rsidR="006C071E" w:rsidRPr="00794DAA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обучающегося</w:t>
      </w:r>
      <w:r w:rsidRPr="00794DAA">
        <w:rPr>
          <w:rFonts w:ascii="Times New Roman" w:hAnsi="Times New Roman" w:cs="Times New Roman"/>
          <w:b/>
          <w:bCs/>
          <w:sz w:val="24"/>
          <w:szCs w:val="24"/>
        </w:rPr>
        <w:t xml:space="preserve"> Канчыыр-оол Доржу </w:t>
      </w:r>
      <w:r w:rsidR="00A605DF" w:rsidRPr="00794DAA">
        <w:rPr>
          <w:rFonts w:ascii="Times New Roman" w:hAnsi="Times New Roman" w:cs="Times New Roman"/>
          <w:b/>
          <w:bCs/>
          <w:sz w:val="24"/>
          <w:szCs w:val="24"/>
        </w:rPr>
        <w:t>Айдынович (СИПР</w:t>
      </w:r>
      <w:r w:rsidR="00F26105" w:rsidRPr="00794D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DAA">
        <w:rPr>
          <w:rFonts w:ascii="Times New Roman" w:hAnsi="Times New Roman" w:cs="Times New Roman"/>
          <w:b/>
          <w:bCs/>
          <w:sz w:val="24"/>
          <w:szCs w:val="24"/>
        </w:rPr>
        <w:t>ТМНР)</w:t>
      </w:r>
    </w:p>
    <w:p w:rsidR="006C071E" w:rsidRPr="00794DAA" w:rsidRDefault="006C071E" w:rsidP="006C07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071E" w:rsidRPr="00794DAA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  У ребенка сложная структура нарушения развития, обусловленная интеллектуальным и психофизическим недоразвитием в тяжелой степени, которое сочетается с нарушениями опорно-двигательного аппарата (ДЦП, спастический гемипарез в сочетании с гиперкинезами), системным недоразвитием речи, повышенной судорожной готовностью (эписиндром).</w:t>
      </w:r>
    </w:p>
    <w:p w:rsidR="006C071E" w:rsidRPr="00794DAA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  Психофизическое недоразвитие характеризуется нарушениями координации, точности, темпа движений, что осложняет формирование физических действий, ребенок</w:t>
      </w:r>
      <w:r w:rsidR="00B61DD1" w:rsidRPr="00794DAA">
        <w:rPr>
          <w:rFonts w:ascii="Times New Roman" w:hAnsi="Times New Roman" w:cs="Times New Roman"/>
          <w:sz w:val="24"/>
          <w:szCs w:val="24"/>
        </w:rPr>
        <w:t xml:space="preserve"> </w:t>
      </w:r>
      <w:r w:rsidR="00794DAA" w:rsidRPr="00794DAA">
        <w:rPr>
          <w:rFonts w:ascii="Times New Roman" w:hAnsi="Times New Roman" w:cs="Times New Roman"/>
          <w:sz w:val="24"/>
          <w:szCs w:val="24"/>
        </w:rPr>
        <w:t>иногда передвигается</w:t>
      </w:r>
      <w:r w:rsidRPr="00794DAA">
        <w:rPr>
          <w:rFonts w:ascii="Times New Roman" w:hAnsi="Times New Roman" w:cs="Times New Roman"/>
          <w:sz w:val="24"/>
          <w:szCs w:val="24"/>
        </w:rPr>
        <w:t xml:space="preserve"> ползком, не ходит. Наблюдается рассогласованность, неловкость движений, трудности в овладении навыками, требующими тонких точных дифференцированных движений: удержание позы, захвата карандаша. Мышечный тонус снижен, мелкая и артикуляционная моторика развита недостаточно. Отмечаются насильственные движения в форме гиперкинезов и трудности удержания позы, отсутствует контроль над расслаблением и напряжением мышц, перераспределением мышечного </w:t>
      </w:r>
      <w:r w:rsidR="00794DAA" w:rsidRPr="00794DAA">
        <w:rPr>
          <w:rFonts w:ascii="Times New Roman" w:hAnsi="Times New Roman" w:cs="Times New Roman"/>
          <w:sz w:val="24"/>
          <w:szCs w:val="24"/>
        </w:rPr>
        <w:t>тонуса, нуждается</w:t>
      </w:r>
      <w:r w:rsidRPr="00794DAA">
        <w:rPr>
          <w:rFonts w:ascii="Times New Roman" w:hAnsi="Times New Roman" w:cs="Times New Roman"/>
          <w:sz w:val="24"/>
          <w:szCs w:val="24"/>
        </w:rPr>
        <w:t xml:space="preserve"> в уходе и присмотре.</w:t>
      </w:r>
    </w:p>
    <w:p w:rsidR="006C071E" w:rsidRPr="00794DAA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Соматическое состояние: ребенок ослаблен, часто болеет простудными заболеваниями.</w:t>
      </w:r>
    </w:p>
    <w:p w:rsidR="006C071E" w:rsidRPr="00794DAA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Отмечаются трудности переключения на другие виды деятельности, недостаточность концентрации внимания, замедленность восприятия, снижение объема механической памяти, низкая познавательная активность, что проявляется в пониженном интересе к заданиям, плохой сосредоточенности, медлительности и пониженной переключаемости психических процессов. Ребенок </w:t>
      </w:r>
      <w:r w:rsidR="00E82D49" w:rsidRPr="00794DAA">
        <w:rPr>
          <w:rFonts w:ascii="Times New Roman" w:hAnsi="Times New Roman" w:cs="Times New Roman"/>
          <w:sz w:val="24"/>
          <w:szCs w:val="24"/>
        </w:rPr>
        <w:t>с нарушениями интеллекта</w:t>
      </w:r>
      <w:r w:rsidRPr="00794DAA">
        <w:rPr>
          <w:rFonts w:ascii="Times New Roman" w:hAnsi="Times New Roman" w:cs="Times New Roman"/>
          <w:sz w:val="24"/>
          <w:szCs w:val="24"/>
        </w:rPr>
        <w:t xml:space="preserve"> имеет конкретное негибкое мышление, образование</w:t>
      </w:r>
      <w:r w:rsidR="006823FB" w:rsidRPr="00794DAA">
        <w:rPr>
          <w:rFonts w:ascii="Times New Roman" w:hAnsi="Times New Roman" w:cs="Times New Roman"/>
          <w:sz w:val="24"/>
          <w:szCs w:val="24"/>
        </w:rPr>
        <w:t xml:space="preserve"> отвлеченных </w:t>
      </w:r>
      <w:r w:rsidR="00794DAA" w:rsidRPr="00794DAA">
        <w:rPr>
          <w:rFonts w:ascii="Times New Roman" w:hAnsi="Times New Roman" w:cs="Times New Roman"/>
          <w:sz w:val="24"/>
          <w:szCs w:val="24"/>
        </w:rPr>
        <w:t>понятий затруднено</w:t>
      </w:r>
      <w:r w:rsidRPr="00794DAA">
        <w:rPr>
          <w:rFonts w:ascii="Times New Roman" w:hAnsi="Times New Roman" w:cs="Times New Roman"/>
          <w:sz w:val="24"/>
          <w:szCs w:val="24"/>
        </w:rPr>
        <w:t xml:space="preserve"> или невозможно, внимание с трудом привлекается, отличается неустойчивостью и отвлекаемостью, отличается низким уровнем продуктивности из-за быстрой истощаемости. Внимание на предмете удерживает непродолжительное время. Слабость активного внимания препятствует решению задач поз</w:t>
      </w:r>
      <w:r w:rsidR="0037203B" w:rsidRPr="00794DAA">
        <w:rPr>
          <w:rFonts w:ascii="Times New Roman" w:hAnsi="Times New Roman" w:cs="Times New Roman"/>
          <w:sz w:val="24"/>
          <w:szCs w:val="24"/>
        </w:rPr>
        <w:t>навательного развития</w:t>
      </w:r>
      <w:r w:rsidRPr="00794DAA">
        <w:rPr>
          <w:rFonts w:ascii="Times New Roman" w:hAnsi="Times New Roman" w:cs="Times New Roman"/>
          <w:sz w:val="24"/>
          <w:szCs w:val="24"/>
        </w:rPr>
        <w:t xml:space="preserve">. Характерна повышенная утомляемость. Работоспособность (10 мин) быстро истощается. Ребенок с трудом сосредотачивается на задании, в результате утомления возникает двигательное беспокойство: начинает суетиться, махать руками и ногами. На занятиях иногда садится в </w:t>
      </w:r>
      <w:r w:rsidRPr="00794DAA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специальное кресло, быстро устает, сползает вниз. Нарушено переключение внимания. Требуется неоднократная стимуляция внимания. Удается привлечь внимание к некоторым ярким и звучащим предметам или к постоянно меняющемуся изображению в телевизоре. </w:t>
      </w:r>
    </w:p>
    <w:p w:rsidR="006C071E" w:rsidRPr="00794DAA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Наблюдается значительное недоразвитие восприятия и памяти. Память кратковременная, неустойчивая, ситуативная. Вместе с тем, при целенаправленной планомерной коррекционно-педагогической работе у него формируются элементарные представления об окружающей действительности и о себе. Перенос освоенных действий и применение представлений в новых ситуациях часто затруднены, требуются дополнительные в них упражнения. </w:t>
      </w:r>
    </w:p>
    <w:p w:rsidR="006C071E" w:rsidRPr="00794DAA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Языковые средства не сформированы, ребенок не владеет речью.  Отмечается своеобразное нарушение всех структурных компонентов речи: фонетико-фонематического, лексического и грамматического. Затруднено или невозможно формирование устной и письменной речи, т. к. у ребенка системное недоразвитие речи в тяжелой степени выраженности. Мальчик понимает названия некоторых реальных предметов, реагирует и знает свое имя, фамилию, различает по голосу окружающих взрослых. Привлекает внимание взрослых с помощью вокализаций, двигательного беспокойства.  Слабо понимает обращенную речь, связанную с изучением нового материала.</w:t>
      </w:r>
    </w:p>
    <w:p w:rsidR="006C071E" w:rsidRPr="00794DAA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 Наблюдается несформированность эмоционально-волевой сферы. В связи со спецификой эмоциональной сферы, неразвитостью волевых процессов, ребенок не способен произвольно регулировать свое эмоциональное состояние в ходе любой организованной деятельности, что иногда проявляется в негативных поведенческих реакциях (машет руками). Незнакомые </w:t>
      </w:r>
      <w:r w:rsidR="00794DAA" w:rsidRPr="00794DAA">
        <w:rPr>
          <w:rFonts w:ascii="Times New Roman" w:hAnsi="Times New Roman" w:cs="Times New Roman"/>
          <w:sz w:val="24"/>
          <w:szCs w:val="24"/>
        </w:rPr>
        <w:t>ощущения или</w:t>
      </w:r>
      <w:r w:rsidRPr="00794DAA">
        <w:rPr>
          <w:rFonts w:ascii="Times New Roman" w:hAnsi="Times New Roman" w:cs="Times New Roman"/>
          <w:sz w:val="24"/>
          <w:szCs w:val="24"/>
        </w:rPr>
        <w:t xml:space="preserve"> звуки вызывают страх, резкое повышение тонуса конечностей, двигательное беспокойство. Преобладают положительные и отрицательные эмоции. Выражает положительные эмоции, услышав свое имя. Узнает по голосу учителя. В ответ на обращенную речь знакомых людей начинает ползти навстречу, выполнять хаотичные движения руками. Реагирует на отрицательные эмоции (крик) на боль, усталость. Наиболее привлекательны для ученика занятия с музыкальным сопровождением. Любит слушать детские песенки, смотреть динамичные мультфильмы, играть с мячом, лентами, погремушкой.</w:t>
      </w:r>
    </w:p>
    <w:p w:rsidR="006C071E" w:rsidRPr="00794DAA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  Кроме всего перечисленного, трудности в обучении вызываются недоразвитием мотивационно-потребностной сферы. Интерес к какой-либо деятельности, если возникает, то, как правило, носит кратковременный, неустойчивый характер. Мальчик отказывается от выполнения трудных заданий. Обучающийся проявляет эмоциональную реакцию на знакомых, ползет к учителю, реагирует на свое имя и фамилию (поворачивается в сторону </w:t>
      </w:r>
      <w:r w:rsidR="00794DAA" w:rsidRPr="00794DAA">
        <w:rPr>
          <w:rFonts w:ascii="Times New Roman" w:hAnsi="Times New Roman" w:cs="Times New Roman"/>
          <w:sz w:val="24"/>
          <w:szCs w:val="24"/>
        </w:rPr>
        <w:t>зовущего)</w:t>
      </w:r>
      <w:r w:rsidRPr="00794DAA">
        <w:rPr>
          <w:rFonts w:ascii="Times New Roman" w:hAnsi="Times New Roman" w:cs="Times New Roman"/>
          <w:sz w:val="24"/>
          <w:szCs w:val="24"/>
        </w:rPr>
        <w:t xml:space="preserve">, проявляет реакцию на интонацию, на похвалу, на тактильный </w:t>
      </w:r>
      <w:r w:rsidR="00794DAA" w:rsidRPr="00794DAA">
        <w:rPr>
          <w:rFonts w:ascii="Times New Roman" w:hAnsi="Times New Roman" w:cs="Times New Roman"/>
          <w:sz w:val="24"/>
          <w:szCs w:val="24"/>
        </w:rPr>
        <w:t>контроль (</w:t>
      </w:r>
      <w:r w:rsidRPr="00794DAA"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="00794DAA" w:rsidRPr="00794DAA">
        <w:rPr>
          <w:rFonts w:ascii="Times New Roman" w:hAnsi="Times New Roman" w:cs="Times New Roman"/>
          <w:sz w:val="24"/>
          <w:szCs w:val="24"/>
        </w:rPr>
        <w:t>махать руками</w:t>
      </w:r>
      <w:r w:rsidRPr="00794DAA">
        <w:rPr>
          <w:rFonts w:ascii="Times New Roman" w:hAnsi="Times New Roman" w:cs="Times New Roman"/>
          <w:sz w:val="24"/>
          <w:szCs w:val="24"/>
        </w:rPr>
        <w:t>). Ребенку сложно следить глазами за своими движениями, нарушена зрительно-моторная координация, нет единства поля зрения и поля действия. Указывает на источник звука взглядом, поворачивается к нему (с помощью взрослого), находит предмет глазами (с помощью взрослого), фиксирует взгляд на предмете 3-4</w:t>
      </w:r>
      <w:r w:rsidR="006823FB" w:rsidRPr="00794DAA">
        <w:rPr>
          <w:rFonts w:ascii="Times New Roman" w:hAnsi="Times New Roman" w:cs="Times New Roman"/>
          <w:sz w:val="24"/>
          <w:szCs w:val="24"/>
        </w:rPr>
        <w:t xml:space="preserve"> сек</w:t>
      </w:r>
      <w:r w:rsidRPr="00794DAA">
        <w:rPr>
          <w:rFonts w:ascii="Times New Roman" w:hAnsi="Times New Roman" w:cs="Times New Roman"/>
          <w:sz w:val="24"/>
          <w:szCs w:val="24"/>
        </w:rPr>
        <w:t>, фиксирует взгляд на светящемся предмете 2-3 сек., фиксирует взгляд на лице взрослого 3--5 сек, прослеживает предмет взглядом с помощью учителя.</w:t>
      </w:r>
    </w:p>
    <w:p w:rsidR="006C071E" w:rsidRPr="00794DAA" w:rsidRDefault="006C071E" w:rsidP="003D49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Ребенок испытывает потребность в уходе и присмотре. Необходимый объем помощи со стороны окружающих: полный, постоянный. Навыки самообслуживания не сформированы, запланирована работа по их </w:t>
      </w:r>
      <w:r w:rsidR="00794DAA" w:rsidRPr="00794DAA">
        <w:rPr>
          <w:rFonts w:ascii="Times New Roman" w:hAnsi="Times New Roman" w:cs="Times New Roman"/>
          <w:sz w:val="24"/>
          <w:szCs w:val="24"/>
        </w:rPr>
        <w:t>формированию в</w:t>
      </w:r>
      <w:r w:rsidRPr="00794DAA">
        <w:rPr>
          <w:rFonts w:ascii="Times New Roman" w:hAnsi="Times New Roman" w:cs="Times New Roman"/>
          <w:sz w:val="24"/>
          <w:szCs w:val="24"/>
        </w:rPr>
        <w:t xml:space="preserve"> рамках учебного предмета </w:t>
      </w:r>
      <w:r w:rsidR="00794DAA" w:rsidRPr="00794DAA">
        <w:rPr>
          <w:rFonts w:ascii="Times New Roman" w:hAnsi="Times New Roman" w:cs="Times New Roman"/>
          <w:sz w:val="24"/>
          <w:szCs w:val="24"/>
        </w:rPr>
        <w:t>«Коррекционное</w:t>
      </w:r>
      <w:r w:rsidRPr="00794DAA">
        <w:rPr>
          <w:rFonts w:ascii="Times New Roman" w:hAnsi="Times New Roman" w:cs="Times New Roman"/>
          <w:sz w:val="24"/>
          <w:szCs w:val="24"/>
        </w:rPr>
        <w:t xml:space="preserve"> занятие»</w:t>
      </w:r>
      <w:r w:rsidR="00A04DCA" w:rsidRPr="00794DAA">
        <w:rPr>
          <w:rFonts w:ascii="Times New Roman" w:hAnsi="Times New Roman" w:cs="Times New Roman"/>
          <w:sz w:val="24"/>
          <w:szCs w:val="24"/>
        </w:rPr>
        <w:t>. Совместно с</w:t>
      </w:r>
      <w:r w:rsidRPr="00794DAA">
        <w:rPr>
          <w:rFonts w:ascii="Times New Roman" w:hAnsi="Times New Roman" w:cs="Times New Roman"/>
          <w:sz w:val="24"/>
          <w:szCs w:val="24"/>
        </w:rPr>
        <w:t xml:space="preserve"> взрослым моется, вытирается. Реагирует на сигнальные </w:t>
      </w:r>
      <w:r w:rsidR="00794DAA" w:rsidRPr="00794DAA">
        <w:rPr>
          <w:rFonts w:ascii="Times New Roman" w:hAnsi="Times New Roman" w:cs="Times New Roman"/>
          <w:sz w:val="24"/>
          <w:szCs w:val="24"/>
        </w:rPr>
        <w:t>слова типа</w:t>
      </w:r>
      <w:r w:rsidRPr="00794DAA">
        <w:rPr>
          <w:rFonts w:ascii="Times New Roman" w:hAnsi="Times New Roman" w:cs="Times New Roman"/>
          <w:sz w:val="24"/>
          <w:szCs w:val="24"/>
        </w:rPr>
        <w:t xml:space="preserve"> «не б</w:t>
      </w:r>
      <w:r w:rsidR="0037203B" w:rsidRPr="00794DAA">
        <w:rPr>
          <w:rFonts w:ascii="Times New Roman" w:hAnsi="Times New Roman" w:cs="Times New Roman"/>
          <w:sz w:val="24"/>
          <w:szCs w:val="24"/>
        </w:rPr>
        <w:t xml:space="preserve">росай». </w:t>
      </w:r>
      <w:r w:rsidRPr="00794DAA">
        <w:rPr>
          <w:rFonts w:ascii="Times New Roman" w:hAnsi="Times New Roman" w:cs="Times New Roman"/>
          <w:sz w:val="24"/>
          <w:szCs w:val="24"/>
        </w:rPr>
        <w:t xml:space="preserve"> Показывает по просьбе учителя части т</w:t>
      </w:r>
      <w:r w:rsidR="003D49FC" w:rsidRPr="00794DAA">
        <w:rPr>
          <w:rFonts w:ascii="Times New Roman" w:hAnsi="Times New Roman" w:cs="Times New Roman"/>
          <w:sz w:val="24"/>
          <w:szCs w:val="24"/>
        </w:rPr>
        <w:t>ела: руку, ногу, голову и др.</w:t>
      </w:r>
    </w:p>
    <w:p w:rsidR="006C071E" w:rsidRPr="00794DAA" w:rsidRDefault="006C071E" w:rsidP="00880D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lastRenderedPageBreak/>
        <w:t>Не исп</w:t>
      </w:r>
      <w:r w:rsidR="006823FB" w:rsidRPr="00794DAA">
        <w:rPr>
          <w:rFonts w:ascii="Times New Roman" w:hAnsi="Times New Roman" w:cs="Times New Roman"/>
          <w:sz w:val="24"/>
          <w:szCs w:val="24"/>
        </w:rPr>
        <w:t>ользует поисковые способы ори</w:t>
      </w:r>
      <w:r w:rsidR="006823FB" w:rsidRPr="00794DAA">
        <w:rPr>
          <w:rFonts w:ascii="Times New Roman" w:hAnsi="Times New Roman" w:cs="Times New Roman"/>
          <w:sz w:val="24"/>
          <w:szCs w:val="24"/>
        </w:rPr>
        <w:softHyphen/>
        <w:t>ен</w:t>
      </w:r>
      <w:r w:rsidRPr="00794DAA">
        <w:rPr>
          <w:rFonts w:ascii="Times New Roman" w:hAnsi="Times New Roman" w:cs="Times New Roman"/>
          <w:sz w:val="24"/>
          <w:szCs w:val="24"/>
        </w:rPr>
        <w:t>тиро</w:t>
      </w:r>
      <w:r w:rsidR="0037203B" w:rsidRPr="00794DAA">
        <w:rPr>
          <w:rFonts w:ascii="Times New Roman" w:hAnsi="Times New Roman" w:cs="Times New Roman"/>
          <w:sz w:val="24"/>
          <w:szCs w:val="24"/>
        </w:rPr>
        <w:t>вки, действует без учета свойств</w:t>
      </w:r>
      <w:r w:rsidRPr="00794DAA">
        <w:rPr>
          <w:rFonts w:ascii="Times New Roman" w:hAnsi="Times New Roman" w:cs="Times New Roman"/>
          <w:sz w:val="24"/>
          <w:szCs w:val="24"/>
        </w:rPr>
        <w:t xml:space="preserve"> предмета, не переносит знания и опыт на новые предметы, в новую ситуацию. Тактильное обследование материала (крупа, вата, фасоль, горох, пластилин, глина, целлофановый пакет, бумажные салфетки, бумага) не вызывает негативной реакции, прислушивается к ощущениям, улыбается. Игры с материалом вызывают эмоциональную активность, сопровождаются вокализацие</w:t>
      </w:r>
      <w:r w:rsidR="00880D21" w:rsidRPr="00794DAA">
        <w:rPr>
          <w:rFonts w:ascii="Times New Roman" w:hAnsi="Times New Roman" w:cs="Times New Roman"/>
          <w:sz w:val="24"/>
          <w:szCs w:val="24"/>
        </w:rPr>
        <w:t>й, рефлекторно закрывает глаза.</w:t>
      </w:r>
      <w:r w:rsidRPr="00794DAA">
        <w:rPr>
          <w:rFonts w:ascii="Times New Roman" w:hAnsi="Times New Roman" w:cs="Times New Roman"/>
          <w:sz w:val="24"/>
          <w:szCs w:val="24"/>
        </w:rPr>
        <w:t xml:space="preserve"> Любит смотреть телевизор, но в связи с противопоказаниями ребенку нельзя предъявлять быстро сменяющие друг друга изображения.</w:t>
      </w:r>
    </w:p>
    <w:p w:rsidR="00A660EB" w:rsidRPr="00794DAA" w:rsidRDefault="00BD5FA5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660EB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учебная программа позволяет рационально и оптимально организовать целостный процесс обучения ребенка с учетом его актуального и ближайшего развития, соответствующий его состоянию здоровья, а также адаптировать учебную нагрузку к его </w:t>
      </w:r>
      <w:r w:rsidR="00894D6A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возможностям</w:t>
      </w:r>
      <w:r w:rsidR="00A660EB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 учитывает личностно-ориентированную направленность обучения, организованного в соответствии с учебным планом.</w:t>
      </w:r>
    </w:p>
    <w:p w:rsidR="00A660EB" w:rsidRPr="00794DAA" w:rsidRDefault="00A660EB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программе в качестве основного средства взаимодействия, осуществляющейся на основе тщательной оценки возможностей ребенка для овладения словесной речью, является невербальная коммуникация.</w:t>
      </w:r>
    </w:p>
    <w:p w:rsidR="00A660EB" w:rsidRPr="00794DAA" w:rsidRDefault="00A660EB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коммуникации включает различные средства: слово, жест, фотография, картинка, символ. Ребенок сам выбирает то, или иное средство общения в определенной ситуации. Также учитывается, что альтернативные средства общения (жестовый язык, пиктограммы, символы) не могут полностью заменить речь, поэтому жест </w:t>
      </w:r>
      <w:r w:rsidR="00894D6A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подкрепляется словом.</w:t>
      </w:r>
    </w:p>
    <w:p w:rsidR="00A660EB" w:rsidRPr="00794DAA" w:rsidRDefault="00A660EB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0EB" w:rsidRPr="00794DAA" w:rsidRDefault="00BD5FA5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60EB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данного ребенка материал программы трудно регламентировать временными </w:t>
      </w:r>
      <w:r w:rsidR="00894D6A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рамками по </w:t>
      </w:r>
      <w:r w:rsidR="00794DAA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четвертям,</w:t>
      </w:r>
      <w:r w:rsidR="00894D6A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годам обучения.</w:t>
      </w:r>
    </w:p>
    <w:p w:rsidR="00A660EB" w:rsidRPr="00794DAA" w:rsidRDefault="00A660EB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занятия планируются педагогом с учетом необходимости многократного повторения того или иного материала, постепенного включения новых элементов в контекст уже освоенных умений. По мере обучения, в зависимости от индивидуальных возможностей ученика, темп </w:t>
      </w:r>
      <w:r w:rsidR="00894D6A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материала замедляется или увеличивается.</w:t>
      </w:r>
    </w:p>
    <w:p w:rsidR="00A660EB" w:rsidRPr="00794DAA" w:rsidRDefault="00A660EB" w:rsidP="00880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обоснован выбор данной образовательной программы соответствующей содержанию, предлагаемому для изучения</w:t>
      </w:r>
      <w:r w:rsid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7443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с ОВЗ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22E2" w:rsidRPr="00794DAA" w:rsidRDefault="00BD5FA5" w:rsidP="00DB2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22E2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учебный план составлен с учетом психофизического состояния </w:t>
      </w:r>
    </w:p>
    <w:p w:rsidR="00DB22E2" w:rsidRPr="00794DAA" w:rsidRDefault="00794DAA" w:rsidP="00DB2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Мальчика</w:t>
      </w:r>
      <w:r w:rsidR="00DB22E2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согласия родителей в учебный план внесены занятия </w:t>
      </w:r>
      <w:r w:rsidR="00F76C49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</w:t>
      </w:r>
      <w:r w:rsidR="00881ED9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="00F76C49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81ED9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екционн</w:t>
      </w:r>
      <w:r w:rsidR="007C321A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81ED9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-развивающих</w:t>
      </w:r>
      <w:r w:rsidR="00DB22E2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областей. Темы уроков-занятий какой-либо области находят свое логическое продолжение в темах уроков-занятий других областей. </w:t>
      </w:r>
    </w:p>
    <w:p w:rsidR="00DB22E2" w:rsidRPr="00794DAA" w:rsidRDefault="00DB22E2" w:rsidP="00DB2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один учебный год.</w:t>
      </w:r>
    </w:p>
    <w:p w:rsidR="00DB22E2" w:rsidRPr="00794DAA" w:rsidRDefault="00DB22E2" w:rsidP="00DB2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недельной н</w:t>
      </w:r>
      <w:r w:rsidR="005632B0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агрузки ученика (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индивидуально</w:t>
      </w:r>
      <w:r w:rsidR="005632B0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80D21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DB22E2" w:rsidRPr="00794DAA" w:rsidRDefault="00DB22E2" w:rsidP="00DB2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урока- </w:t>
      </w:r>
      <w:r w:rsidR="004307A9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30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Урок может быть сокращен из</w:t>
      </w:r>
      <w:r w:rsidR="00881ED9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 обострения реактивного </w:t>
      </w:r>
      <w:r w:rsidR="00794DAA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ребенка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1DF" w:rsidRPr="00794DAA" w:rsidRDefault="00DB31DF" w:rsidP="00A4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1B" w:rsidRPr="00794DAA" w:rsidRDefault="00A40B1B" w:rsidP="00A4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аттестация осуществляется в течение последних двух недель учебного года путем</w:t>
      </w:r>
      <w:r w:rsidR="00DB31DF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выполнением обучающимся специально подобранных заданий, позволяющих выявить и оценить результаты обучения. При оценке результативности обучения </w:t>
      </w:r>
      <w:r w:rsidR="00794DAA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важно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учитывать затруднения в освоении отдельных предметов (курсов), которые не должны рассматриваться как показатель неуспешности их обучения и развития в целом). </w:t>
      </w:r>
    </w:p>
    <w:p w:rsidR="005E78FC" w:rsidRPr="00794DAA" w:rsidRDefault="005E78FC" w:rsidP="00A4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1B" w:rsidRPr="00794DAA" w:rsidRDefault="00A40B1B" w:rsidP="00A4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</w:t>
      </w:r>
    </w:p>
    <w:p w:rsidR="00A40B1B" w:rsidRPr="00794DAA" w:rsidRDefault="00A40B1B" w:rsidP="00A4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794DAA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самостоятельно», «выполняет действие по инструкции (вербальной или невербальной), по образцу», «выполняет действие с помощью учителя». В случае затруднений в оценке, в связи с отсутствием видимых изменений, следует оценивать его </w:t>
      </w:r>
    </w:p>
    <w:p w:rsidR="00A40B1B" w:rsidRPr="00794DAA" w:rsidRDefault="00794DAA" w:rsidP="00A4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r w:rsidR="00A40B1B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состояние, другие возможные личностные результаты.</w:t>
      </w:r>
    </w:p>
    <w:p w:rsidR="00404715" w:rsidRPr="00794DAA" w:rsidRDefault="00404715" w:rsidP="00A4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715" w:rsidRPr="00794DAA" w:rsidRDefault="00404715" w:rsidP="00387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DAA">
        <w:rPr>
          <w:rFonts w:ascii="Times New Roman" w:hAnsi="Times New Roman" w:cs="Times New Roman"/>
          <w:color w:val="000000"/>
          <w:sz w:val="24"/>
          <w:szCs w:val="24"/>
        </w:rPr>
        <w:t xml:space="preserve">Учитель оценивает уровень </w:t>
      </w:r>
      <w:r w:rsidR="00794DAA" w:rsidRPr="00794DAA">
        <w:rPr>
          <w:rFonts w:ascii="Times New Roman" w:hAnsi="Times New Roman" w:cs="Times New Roman"/>
          <w:color w:val="000000"/>
          <w:sz w:val="24"/>
          <w:szCs w:val="24"/>
        </w:rPr>
        <w:t>форсированности</w:t>
      </w:r>
      <w:r w:rsidRPr="00794DA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представлений, действий, операций, внесенных в СИПР, динамику обучения по следующим критериям (1 раз в полугодие, т. е. 2 раза в год):</w:t>
      </w:r>
    </w:p>
    <w:p w:rsidR="00404715" w:rsidRPr="00794DAA" w:rsidRDefault="00404715" w:rsidP="003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«</w:t>
      </w:r>
      <w:r w:rsidR="00794DAA" w:rsidRPr="00794DAA">
        <w:rPr>
          <w:rFonts w:ascii="Times New Roman" w:hAnsi="Times New Roman" w:cs="Times New Roman"/>
          <w:sz w:val="24"/>
          <w:szCs w:val="24"/>
        </w:rPr>
        <w:t>Выполняет</w:t>
      </w:r>
      <w:r w:rsidRPr="00794DAA">
        <w:rPr>
          <w:rFonts w:ascii="Times New Roman" w:hAnsi="Times New Roman" w:cs="Times New Roman"/>
          <w:sz w:val="24"/>
          <w:szCs w:val="24"/>
        </w:rPr>
        <w:t xml:space="preserve"> действие самостоятельно» (с), </w:t>
      </w:r>
    </w:p>
    <w:p w:rsidR="00404715" w:rsidRPr="00794DAA" w:rsidRDefault="00404715" w:rsidP="003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«</w:t>
      </w:r>
      <w:r w:rsidR="00794DAA" w:rsidRPr="00794DAA">
        <w:rPr>
          <w:rFonts w:ascii="Times New Roman" w:hAnsi="Times New Roman" w:cs="Times New Roman"/>
          <w:sz w:val="24"/>
          <w:szCs w:val="24"/>
        </w:rPr>
        <w:t>Выполняет</w:t>
      </w:r>
      <w:r w:rsidRPr="00794DAA">
        <w:rPr>
          <w:rFonts w:ascii="Times New Roman" w:hAnsi="Times New Roman" w:cs="Times New Roman"/>
          <w:sz w:val="24"/>
          <w:szCs w:val="24"/>
        </w:rPr>
        <w:t xml:space="preserve"> действие по инструкции» (вербальной или невербальной) (и), </w:t>
      </w:r>
    </w:p>
    <w:p w:rsidR="00404715" w:rsidRPr="00794DAA" w:rsidRDefault="00404715" w:rsidP="003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«</w:t>
      </w:r>
      <w:r w:rsidR="00794DAA" w:rsidRPr="00794DAA">
        <w:rPr>
          <w:rFonts w:ascii="Times New Roman" w:hAnsi="Times New Roman" w:cs="Times New Roman"/>
          <w:sz w:val="24"/>
          <w:szCs w:val="24"/>
        </w:rPr>
        <w:t>Выполняет</w:t>
      </w:r>
      <w:r w:rsidRPr="00794DAA">
        <w:rPr>
          <w:rFonts w:ascii="Times New Roman" w:hAnsi="Times New Roman" w:cs="Times New Roman"/>
          <w:sz w:val="24"/>
          <w:szCs w:val="24"/>
        </w:rPr>
        <w:t xml:space="preserve"> действие по образцу» (о), </w:t>
      </w:r>
    </w:p>
    <w:p w:rsidR="00404715" w:rsidRPr="00794DAA" w:rsidRDefault="00404715" w:rsidP="003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«</w:t>
      </w:r>
      <w:r w:rsidR="00794DAA" w:rsidRPr="00794DAA">
        <w:rPr>
          <w:rFonts w:ascii="Times New Roman" w:hAnsi="Times New Roman" w:cs="Times New Roman"/>
          <w:sz w:val="24"/>
          <w:szCs w:val="24"/>
        </w:rPr>
        <w:t>Выполняет</w:t>
      </w:r>
      <w:r w:rsidRPr="00794DAA">
        <w:rPr>
          <w:rFonts w:ascii="Times New Roman" w:hAnsi="Times New Roman" w:cs="Times New Roman"/>
          <w:sz w:val="24"/>
          <w:szCs w:val="24"/>
        </w:rPr>
        <w:t xml:space="preserve"> действие с частичной физической помощью» (п), </w:t>
      </w:r>
    </w:p>
    <w:p w:rsidR="00404715" w:rsidRPr="00794DAA" w:rsidRDefault="00404715" w:rsidP="003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«</w:t>
      </w:r>
      <w:r w:rsidR="00794DAA" w:rsidRPr="00794DAA">
        <w:rPr>
          <w:rFonts w:ascii="Times New Roman" w:hAnsi="Times New Roman" w:cs="Times New Roman"/>
          <w:sz w:val="24"/>
          <w:szCs w:val="24"/>
        </w:rPr>
        <w:t>Выполняет</w:t>
      </w:r>
      <w:r w:rsidRPr="00794DAA">
        <w:rPr>
          <w:rFonts w:ascii="Times New Roman" w:hAnsi="Times New Roman" w:cs="Times New Roman"/>
          <w:sz w:val="24"/>
          <w:szCs w:val="24"/>
        </w:rPr>
        <w:t xml:space="preserve"> действие со значительной физической помощью» (пп), </w:t>
      </w:r>
    </w:p>
    <w:p w:rsidR="00404715" w:rsidRPr="00794DAA" w:rsidRDefault="00404715" w:rsidP="003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«</w:t>
      </w:r>
      <w:r w:rsidR="00794DAA" w:rsidRPr="00794DAA">
        <w:rPr>
          <w:rFonts w:ascii="Times New Roman" w:hAnsi="Times New Roman" w:cs="Times New Roman"/>
          <w:sz w:val="24"/>
          <w:szCs w:val="24"/>
        </w:rPr>
        <w:t>Действие</w:t>
      </w:r>
      <w:r w:rsidRPr="00794DAA">
        <w:rPr>
          <w:rFonts w:ascii="Times New Roman" w:hAnsi="Times New Roman" w:cs="Times New Roman"/>
          <w:sz w:val="24"/>
          <w:szCs w:val="24"/>
        </w:rPr>
        <w:t xml:space="preserve"> не выполняет» (!),</w:t>
      </w:r>
    </w:p>
    <w:p w:rsidR="00404715" w:rsidRPr="00794DAA" w:rsidRDefault="00404715" w:rsidP="003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«</w:t>
      </w:r>
      <w:r w:rsidR="00794DAA" w:rsidRPr="00794DAA">
        <w:rPr>
          <w:rFonts w:ascii="Times New Roman" w:hAnsi="Times New Roman" w:cs="Times New Roman"/>
          <w:sz w:val="24"/>
          <w:szCs w:val="24"/>
        </w:rPr>
        <w:t>Узнает</w:t>
      </w:r>
      <w:r w:rsidRPr="00794DAA">
        <w:rPr>
          <w:rFonts w:ascii="Times New Roman" w:hAnsi="Times New Roman" w:cs="Times New Roman"/>
          <w:sz w:val="24"/>
          <w:szCs w:val="24"/>
        </w:rPr>
        <w:t xml:space="preserve"> объект» (у), </w:t>
      </w:r>
    </w:p>
    <w:p w:rsidR="00404715" w:rsidRPr="00794DAA" w:rsidRDefault="00404715" w:rsidP="0038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«</w:t>
      </w:r>
      <w:r w:rsidR="00794DAA" w:rsidRPr="00794DAA">
        <w:rPr>
          <w:rFonts w:ascii="Times New Roman" w:hAnsi="Times New Roman" w:cs="Times New Roman"/>
          <w:sz w:val="24"/>
          <w:szCs w:val="24"/>
        </w:rPr>
        <w:t>Не</w:t>
      </w:r>
      <w:r w:rsidRPr="00794DAA">
        <w:rPr>
          <w:rFonts w:ascii="Times New Roman" w:hAnsi="Times New Roman" w:cs="Times New Roman"/>
          <w:sz w:val="24"/>
          <w:szCs w:val="24"/>
        </w:rPr>
        <w:t xml:space="preserve"> всегда узнает объект» (нву), </w:t>
      </w:r>
    </w:p>
    <w:p w:rsidR="00404715" w:rsidRPr="00794DAA" w:rsidRDefault="00404715" w:rsidP="00387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DA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94DAA" w:rsidRPr="00794DA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794DAA">
        <w:rPr>
          <w:rFonts w:ascii="Times New Roman" w:hAnsi="Times New Roman" w:cs="Times New Roman"/>
          <w:color w:val="000000"/>
          <w:sz w:val="24"/>
          <w:szCs w:val="24"/>
        </w:rPr>
        <w:t xml:space="preserve"> узнает объект» (н).</w:t>
      </w:r>
    </w:p>
    <w:p w:rsidR="00404715" w:rsidRPr="00794DAA" w:rsidRDefault="00404715" w:rsidP="00387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DAA">
        <w:rPr>
          <w:rFonts w:ascii="Times New Roman" w:hAnsi="Times New Roman" w:cs="Times New Roman"/>
          <w:color w:val="000000"/>
          <w:sz w:val="24"/>
          <w:szCs w:val="24"/>
        </w:rPr>
        <w:t>Оценка отражает степень самостоятельности обучающегося: выполняет ли он учебную задачу, включенную в СИПР, самостоятельно, либо со значительной или частичной физической помощью, по образцу, подражанию или по инструкции.</w:t>
      </w:r>
    </w:p>
    <w:p w:rsidR="00794DAA" w:rsidRDefault="00794DAA" w:rsidP="003876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</w:t>
      </w:r>
    </w:p>
    <w:p w:rsidR="001B3FD9" w:rsidRDefault="00F26105" w:rsidP="00794D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DA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 </w:t>
      </w:r>
      <w:r w:rsidR="00D75A1B" w:rsidRPr="00794DAA">
        <w:rPr>
          <w:rFonts w:ascii="Times New Roman" w:hAnsi="Times New Roman" w:cs="Times New Roman"/>
          <w:b/>
          <w:sz w:val="24"/>
          <w:szCs w:val="24"/>
          <w:u w:val="single"/>
        </w:rPr>
        <w:t>«Математические представления»</w:t>
      </w:r>
      <w:r w:rsidR="003876EB" w:rsidRPr="00794DA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94DAA" w:rsidRPr="00794DAA" w:rsidRDefault="00794DAA" w:rsidP="00794D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3FD9" w:rsidRPr="00794DAA" w:rsidRDefault="00D75A1B" w:rsidP="003876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FD9" w:rsidRPr="00794DAA">
        <w:rPr>
          <w:rFonts w:ascii="Times New Roman" w:hAnsi="Times New Roman" w:cs="Times New Roman"/>
          <w:sz w:val="24"/>
          <w:szCs w:val="24"/>
        </w:rPr>
        <w:t xml:space="preserve">В повседневной жизни, участвуя в разных видах деятельности, ребенок с тяжелыми и множественными нарушениями развития нередко попадает в ситуации, требующие от него использования математических знаний. Так, накрывая на стол на трёх человек, нужно поставить три тарелки, три столовых прибора и др. 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приготовления блюда и т.п. </w:t>
      </w:r>
    </w:p>
    <w:p w:rsidR="001B3FD9" w:rsidRPr="00794DAA" w:rsidRDefault="001B3FD9" w:rsidP="001B3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задач. Умение устанавливать взаимно-однозначные соответствия могут использоваться при сервировке стола, при раздаче материала и инструментов участникам какого-либо общего дела, при посадке семян в горшочки и т.д. Умение пересчитывать предметы пригодится при выборе ингредиентов для приготовления блюда, отсчитывании заданного количества листов в блокноте, определении количества испеченных пирожков, изготовленных блокнотов и т.д. Зная цифры, ребенок сможет сообщить дату рождения, домашний адрес, номер телефона, различить дни на календаре, номер автобуса, ориентироваться в программе телевизионных передач и др. Представления об объемных геометрических телах и плоскостных геометрических фигурах, их свойствах пригодятся ребенку на занятиях по аппликации, </w:t>
      </w:r>
      <w:r w:rsidRPr="00794DAA">
        <w:rPr>
          <w:rFonts w:ascii="Times New Roman" w:hAnsi="Times New Roman" w:cs="Times New Roman"/>
          <w:sz w:val="24"/>
          <w:szCs w:val="24"/>
        </w:rPr>
        <w:lastRenderedPageBreak/>
        <w:t xml:space="preserve">лепке, рисованию, труду. Освоение навыков простейших измерений, умения пользоваться инструментами (мерной кружкой, весами и т.д.) помогут ребенку отмерить нужное количество моющего средства, необходимое для стирки белья, определенное количество крупы для приготовления каши, отмерить ткань для пошива кухонного полотенца. </w:t>
      </w:r>
    </w:p>
    <w:p w:rsidR="001B3FD9" w:rsidRPr="00794DAA" w:rsidRDefault="001B3FD9" w:rsidP="00D75A1B">
      <w:pPr>
        <w:pStyle w:val="c8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</w:p>
    <w:p w:rsidR="00D75A1B" w:rsidRPr="00794DAA" w:rsidRDefault="00D75A1B" w:rsidP="00D75A1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94DAA">
        <w:rPr>
          <w:rStyle w:val="c2"/>
          <w:color w:val="000000"/>
        </w:rPr>
        <w:t xml:space="preserve">В результате работы по темам учебного предмета   </w:t>
      </w:r>
    </w:p>
    <w:p w:rsidR="00D75A1B" w:rsidRPr="00794DAA" w:rsidRDefault="00794DAA" w:rsidP="00D75A1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794DAA">
        <w:rPr>
          <w:rStyle w:val="c2"/>
          <w:color w:val="000000"/>
          <w:u w:val="single"/>
        </w:rPr>
        <w:t>Учащийся научится</w:t>
      </w:r>
      <w:r w:rsidR="00D75A1B" w:rsidRPr="00794DAA">
        <w:rPr>
          <w:rStyle w:val="c2"/>
          <w:color w:val="000000"/>
          <w:u w:val="single"/>
        </w:rPr>
        <w:t>:</w:t>
      </w:r>
    </w:p>
    <w:p w:rsidR="00D75A1B" w:rsidRPr="00794DAA" w:rsidRDefault="00D75A1B" w:rsidP="00D75A1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794DAA">
        <w:rPr>
          <w:rStyle w:val="c2"/>
          <w:color w:val="000000"/>
        </w:rPr>
        <w:t xml:space="preserve"> </w:t>
      </w:r>
      <w:r w:rsidR="00794DAA" w:rsidRPr="00794DAA">
        <w:rPr>
          <w:rStyle w:val="c2"/>
          <w:color w:val="000000"/>
        </w:rPr>
        <w:t>Последовательность</w:t>
      </w:r>
      <w:r w:rsidRPr="00794DAA">
        <w:rPr>
          <w:rStyle w:val="c2"/>
          <w:color w:val="000000"/>
        </w:rPr>
        <w:t xml:space="preserve"> чисел до 15;</w:t>
      </w:r>
    </w:p>
    <w:p w:rsidR="00D75A1B" w:rsidRPr="00794DAA" w:rsidRDefault="00D75A1B" w:rsidP="00D75A1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94DAA">
        <w:rPr>
          <w:rStyle w:val="c2"/>
          <w:color w:val="000000"/>
        </w:rPr>
        <w:t>- временные представления;</w:t>
      </w:r>
    </w:p>
    <w:p w:rsidR="00D75A1B" w:rsidRPr="00794DAA" w:rsidRDefault="00D75A1B" w:rsidP="00D75A1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94DAA">
        <w:rPr>
          <w:rStyle w:val="c2"/>
          <w:color w:val="000000"/>
        </w:rPr>
        <w:t>- мера веса;</w:t>
      </w:r>
    </w:p>
    <w:p w:rsidR="00D75A1B" w:rsidRPr="00794DAA" w:rsidRDefault="00D75A1B" w:rsidP="00D75A1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94DAA">
        <w:rPr>
          <w:rStyle w:val="c2"/>
          <w:color w:val="000000"/>
        </w:rPr>
        <w:t>- мера стоимости;</w:t>
      </w:r>
    </w:p>
    <w:p w:rsidR="00D75A1B" w:rsidRPr="00794DAA" w:rsidRDefault="00D75A1B" w:rsidP="00D75A1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94DAA">
        <w:rPr>
          <w:rStyle w:val="c2"/>
          <w:color w:val="000000"/>
        </w:rPr>
        <w:t>-единицы времени</w:t>
      </w:r>
    </w:p>
    <w:p w:rsidR="00D75A1B" w:rsidRPr="00794DAA" w:rsidRDefault="00D75A1B" w:rsidP="00D75A1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4DAA">
        <w:rPr>
          <w:rStyle w:val="c2"/>
          <w:color w:val="000000"/>
        </w:rPr>
        <w:t>-единицы стоимости…</w:t>
      </w:r>
    </w:p>
    <w:p w:rsidR="00D75A1B" w:rsidRPr="00794DAA" w:rsidRDefault="00D75A1B" w:rsidP="00D75A1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предмета.</w:t>
      </w:r>
    </w:p>
    <w:p w:rsidR="00D75A1B" w:rsidRPr="00794DAA" w:rsidRDefault="00D75A1B" w:rsidP="00D75A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  <w:u w:val="single"/>
        </w:rPr>
        <w:t>Понятие о цвете</w:t>
      </w:r>
      <w:r w:rsidRPr="00794D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5A1B" w:rsidRPr="00794DAA" w:rsidRDefault="00D75A1B" w:rsidP="00D75A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Красный, желтый, </w:t>
      </w:r>
      <w:r w:rsidR="00794DAA" w:rsidRPr="00794DAA">
        <w:rPr>
          <w:rFonts w:ascii="Times New Roman" w:hAnsi="Times New Roman" w:cs="Times New Roman"/>
          <w:sz w:val="24"/>
          <w:szCs w:val="24"/>
        </w:rPr>
        <w:t>зеленый, синий</w:t>
      </w:r>
      <w:r w:rsidRPr="00794DAA">
        <w:rPr>
          <w:rFonts w:ascii="Times New Roman" w:hAnsi="Times New Roman" w:cs="Times New Roman"/>
          <w:sz w:val="24"/>
          <w:szCs w:val="24"/>
        </w:rPr>
        <w:t xml:space="preserve">. Группировка предметов по цвету. </w:t>
      </w:r>
    </w:p>
    <w:p w:rsidR="00D75A1B" w:rsidRPr="00794DAA" w:rsidRDefault="00D75A1B" w:rsidP="00D75A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Узнавание цветов.  Соотнесение предметов по цвету. Выбор цвета по словесной инструкции. </w:t>
      </w:r>
    </w:p>
    <w:p w:rsidR="00D75A1B" w:rsidRPr="00794DAA" w:rsidRDefault="00D75A1B" w:rsidP="00D75A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Закрепление названий цветов в подвижных, дидактических </w:t>
      </w:r>
      <w:r w:rsidR="00794DAA" w:rsidRPr="00794DAA">
        <w:rPr>
          <w:rFonts w:ascii="Times New Roman" w:hAnsi="Times New Roman" w:cs="Times New Roman"/>
          <w:sz w:val="24"/>
          <w:szCs w:val="24"/>
        </w:rPr>
        <w:t>играх, изодеятельности</w:t>
      </w:r>
      <w:r w:rsidRPr="00794DAA">
        <w:rPr>
          <w:rFonts w:ascii="Times New Roman" w:hAnsi="Times New Roman" w:cs="Times New Roman"/>
          <w:sz w:val="24"/>
          <w:szCs w:val="24"/>
        </w:rPr>
        <w:t xml:space="preserve">, конструировании и др. Учить различать цвета, ориентируясь на их однородность при наложении. Учить осуществлять выбор цвета по образцу, действовать по цветовому </w:t>
      </w:r>
      <w:r w:rsidR="00794DAA" w:rsidRPr="00794DAA">
        <w:rPr>
          <w:rFonts w:ascii="Times New Roman" w:hAnsi="Times New Roman" w:cs="Times New Roman"/>
          <w:sz w:val="24"/>
          <w:szCs w:val="24"/>
        </w:rPr>
        <w:t>сигналу.</w:t>
      </w:r>
      <w:r w:rsidRPr="00794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A1B" w:rsidRPr="00794DAA" w:rsidRDefault="00D75A1B" w:rsidP="003876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  <w:u w:val="single"/>
        </w:rPr>
        <w:t>Понятие о форме предметов:</w:t>
      </w:r>
      <w:r w:rsidRPr="00794D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Узнавание геометрических фигур круг, квадрат, треугольник. Показ и выделение формы предмета.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Группировка предметов и их изображений по форме, по показу. Выделение формы предметов.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Работа с геометрическим конструктором. Моделирование геометрических </w:t>
      </w:r>
      <w:r w:rsidR="00794DAA" w:rsidRPr="00794DAA">
        <w:rPr>
          <w:rFonts w:ascii="Times New Roman" w:hAnsi="Times New Roman" w:cs="Times New Roman"/>
          <w:sz w:val="24"/>
          <w:szCs w:val="24"/>
        </w:rPr>
        <w:t>фигур из</w:t>
      </w:r>
      <w:r w:rsidRPr="00794DAA">
        <w:rPr>
          <w:rFonts w:ascii="Times New Roman" w:hAnsi="Times New Roman" w:cs="Times New Roman"/>
          <w:sz w:val="24"/>
          <w:szCs w:val="24"/>
        </w:rPr>
        <w:t xml:space="preserve"> составляющих частей по образцу.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Обводка по трафаретам, по опорным точкам, штриховка круга, квадрата (совместно со взрослым, с частичной помощью педагога и самостоятельно), название и показ их. Обучение вырезанию геометрических фигур по контурам (совместно со взрослыми или с некоторой помощью взрослого).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  <w:u w:val="single"/>
        </w:rPr>
        <w:t>Временные представления:</w:t>
      </w:r>
      <w:r w:rsidRPr="00794D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Время суток: утро, </w:t>
      </w:r>
      <w:r w:rsidR="00794DAA" w:rsidRPr="00794DAA">
        <w:rPr>
          <w:rFonts w:ascii="Times New Roman" w:hAnsi="Times New Roman" w:cs="Times New Roman"/>
          <w:sz w:val="24"/>
          <w:szCs w:val="24"/>
        </w:rPr>
        <w:t>день, вечер</w:t>
      </w:r>
      <w:r w:rsidRPr="00794DAA">
        <w:rPr>
          <w:rFonts w:ascii="Times New Roman" w:hAnsi="Times New Roman" w:cs="Times New Roman"/>
          <w:sz w:val="24"/>
          <w:szCs w:val="24"/>
        </w:rPr>
        <w:t xml:space="preserve">, ночь. Наблюдение за сменой дня и ночи.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Режимные моменты в разное время суток.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Времена года: осень, зима, весна, лето.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Знакомство с астрономическими объектами (солнце, луна).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Понятия: сегодня, завтра.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  <w:u w:val="single"/>
        </w:rPr>
        <w:t>Понятие о величине: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Большой – маленький; длинный – короткий, толстый – тонкий, длинный - короткий с использованием приёмов наложения и приложения.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</w:t>
      </w:r>
      <w:r w:rsidR="00794DAA" w:rsidRPr="00794DAA">
        <w:rPr>
          <w:rFonts w:ascii="Times New Roman" w:hAnsi="Times New Roman" w:cs="Times New Roman"/>
          <w:sz w:val="24"/>
          <w:szCs w:val="24"/>
        </w:rPr>
        <w:t>Выполнение инструкций</w:t>
      </w:r>
      <w:r w:rsidRPr="00794DAA">
        <w:rPr>
          <w:rFonts w:ascii="Times New Roman" w:hAnsi="Times New Roman" w:cs="Times New Roman"/>
          <w:sz w:val="24"/>
          <w:szCs w:val="24"/>
        </w:rPr>
        <w:t xml:space="preserve"> педагога. </w:t>
      </w:r>
      <w:r w:rsidR="00794DAA" w:rsidRPr="00794DAA">
        <w:rPr>
          <w:rFonts w:ascii="Times New Roman" w:hAnsi="Times New Roman" w:cs="Times New Roman"/>
          <w:sz w:val="24"/>
          <w:szCs w:val="24"/>
        </w:rPr>
        <w:t>Закрепление размеров</w:t>
      </w:r>
      <w:r w:rsidRPr="00794DAA">
        <w:rPr>
          <w:rFonts w:ascii="Times New Roman" w:hAnsi="Times New Roman" w:cs="Times New Roman"/>
          <w:sz w:val="24"/>
          <w:szCs w:val="24"/>
        </w:rPr>
        <w:t xml:space="preserve"> в игровых, бытовых ситуациях, в трудовой деятельности.  Классифицировать предметы по размеру.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  <w:u w:val="single"/>
        </w:rPr>
        <w:lastRenderedPageBreak/>
        <w:t>Основы счета:</w:t>
      </w:r>
      <w:r w:rsidRPr="00794D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Число и цифра 1(первый), 2(второй), 3</w:t>
      </w:r>
      <w:r w:rsidR="001B3FD9" w:rsidRPr="00794DAA">
        <w:rPr>
          <w:rFonts w:ascii="Times New Roman" w:hAnsi="Times New Roman" w:cs="Times New Roman"/>
          <w:sz w:val="24"/>
          <w:szCs w:val="24"/>
        </w:rPr>
        <w:t>(третий</w:t>
      </w:r>
      <w:r w:rsidR="00794DAA" w:rsidRPr="00794DAA">
        <w:rPr>
          <w:rFonts w:ascii="Times New Roman" w:hAnsi="Times New Roman" w:cs="Times New Roman"/>
          <w:sz w:val="24"/>
          <w:szCs w:val="24"/>
        </w:rPr>
        <w:t>), Числа</w:t>
      </w:r>
      <w:r w:rsidR="001B3FD9" w:rsidRPr="00794DAA">
        <w:rPr>
          <w:rFonts w:ascii="Times New Roman" w:hAnsi="Times New Roman" w:cs="Times New Roman"/>
          <w:sz w:val="24"/>
          <w:szCs w:val="24"/>
        </w:rPr>
        <w:t xml:space="preserve"> 1-15 </w:t>
      </w:r>
      <w:r w:rsidRPr="00794DAA">
        <w:rPr>
          <w:rFonts w:ascii="Times New Roman" w:hAnsi="Times New Roman" w:cs="Times New Roman"/>
          <w:sz w:val="24"/>
          <w:szCs w:val="24"/>
        </w:rPr>
        <w:t xml:space="preserve">(один, </w:t>
      </w:r>
      <w:r w:rsidR="00794DAA" w:rsidRPr="00794DAA">
        <w:rPr>
          <w:rFonts w:ascii="Times New Roman" w:hAnsi="Times New Roman" w:cs="Times New Roman"/>
          <w:sz w:val="24"/>
          <w:szCs w:val="24"/>
        </w:rPr>
        <w:t>два, три</w:t>
      </w:r>
      <w:r w:rsidRPr="00794DAA">
        <w:rPr>
          <w:rFonts w:ascii="Times New Roman" w:hAnsi="Times New Roman" w:cs="Times New Roman"/>
          <w:sz w:val="24"/>
          <w:szCs w:val="24"/>
        </w:rPr>
        <w:t>……</w:t>
      </w:r>
      <w:r w:rsidR="00794DAA" w:rsidRPr="00794DAA">
        <w:rPr>
          <w:rFonts w:ascii="Times New Roman" w:hAnsi="Times New Roman" w:cs="Times New Roman"/>
          <w:sz w:val="24"/>
          <w:szCs w:val="24"/>
        </w:rPr>
        <w:t>десять. Пятнадцать</w:t>
      </w:r>
      <w:r w:rsidRPr="00794DAA">
        <w:rPr>
          <w:rFonts w:ascii="Times New Roman" w:hAnsi="Times New Roman" w:cs="Times New Roman"/>
          <w:sz w:val="24"/>
          <w:szCs w:val="24"/>
        </w:rPr>
        <w:t>)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Узнавание и показ цифры.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Соотнесение цифры   с соответствующим количеством пальцев и предметов, объемных и плоскостных моделей.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Обучение прорисовыванию цифры по трафарету, по опорным точкам, самостоятельно. Практические задания по закреплению образа цифры: раскрашивание, размазывание пластилином по контуру </w:t>
      </w:r>
      <w:r w:rsidR="00794DAA" w:rsidRPr="00794DAA">
        <w:rPr>
          <w:rFonts w:ascii="Times New Roman" w:hAnsi="Times New Roman" w:cs="Times New Roman"/>
          <w:sz w:val="24"/>
          <w:szCs w:val="24"/>
        </w:rPr>
        <w:t>цифры, показ</w:t>
      </w:r>
      <w:r w:rsidRPr="00794DAA">
        <w:rPr>
          <w:rFonts w:ascii="Times New Roman" w:hAnsi="Times New Roman" w:cs="Times New Roman"/>
          <w:sz w:val="24"/>
          <w:szCs w:val="24"/>
        </w:rPr>
        <w:t xml:space="preserve"> цифр на телефонном аппарате, пульте управления, бытовых приборах.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Соотнесение числа с количеством предметов в пределах изучаемого числового </w:t>
      </w:r>
      <w:r w:rsidR="00794DAA" w:rsidRPr="00794DAA">
        <w:rPr>
          <w:rFonts w:ascii="Times New Roman" w:hAnsi="Times New Roman" w:cs="Times New Roman"/>
          <w:sz w:val="24"/>
          <w:szCs w:val="24"/>
        </w:rPr>
        <w:t>ряда –</w:t>
      </w:r>
      <w:r w:rsidRPr="00794DAA">
        <w:rPr>
          <w:rFonts w:ascii="Times New Roman" w:hAnsi="Times New Roman" w:cs="Times New Roman"/>
          <w:sz w:val="24"/>
          <w:szCs w:val="24"/>
        </w:rPr>
        <w:t xml:space="preserve"> сервировка стола по количеству детей в группе (классе) и др.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Счет прямой. Сложение и вычитание в пределах 3, решение примеров, работа со счетами. Практические упражнения на выделение количества (много, мало, пусто, один, два, три).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  <w:u w:val="single"/>
        </w:rPr>
        <w:t xml:space="preserve">Меры веса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Легкий, тяжелый. Игры и игровые упражнения на сравнение с помощью барического чувства.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  <w:u w:val="single"/>
        </w:rPr>
        <w:t>Меры стоимости:</w:t>
      </w:r>
      <w:r w:rsidRPr="00794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A1B" w:rsidRPr="00794DAA" w:rsidRDefault="00D75A1B" w:rsidP="00387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Знакомство с монетами, распознавание монет 1</w:t>
      </w:r>
      <w:r w:rsidR="00794DAA" w:rsidRPr="00794DAA">
        <w:rPr>
          <w:rFonts w:ascii="Times New Roman" w:hAnsi="Times New Roman" w:cs="Times New Roman"/>
          <w:sz w:val="24"/>
          <w:szCs w:val="24"/>
        </w:rPr>
        <w:t>р.,</w:t>
      </w:r>
      <w:r w:rsidRPr="00794DAA">
        <w:rPr>
          <w:rFonts w:ascii="Times New Roman" w:hAnsi="Times New Roman" w:cs="Times New Roman"/>
          <w:sz w:val="24"/>
          <w:szCs w:val="24"/>
        </w:rPr>
        <w:t xml:space="preserve"> 2р.</w:t>
      </w:r>
    </w:p>
    <w:p w:rsidR="003876EB" w:rsidRPr="00794DAA" w:rsidRDefault="003876EB" w:rsidP="00387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A1B" w:rsidRPr="00794DAA" w:rsidRDefault="00D75A1B" w:rsidP="00D75A1B">
      <w:pPr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DAA">
        <w:rPr>
          <w:rFonts w:ascii="Times New Roman" w:hAnsi="Times New Roman" w:cs="Times New Roman"/>
          <w:sz w:val="24"/>
          <w:szCs w:val="24"/>
        </w:rPr>
        <w:t>3</w:t>
      </w:r>
      <w:r w:rsidRPr="00794DAA">
        <w:rPr>
          <w:rFonts w:ascii="Times New Roman" w:hAnsi="Times New Roman" w:cs="Times New Roman"/>
          <w:b/>
          <w:sz w:val="24"/>
          <w:szCs w:val="24"/>
        </w:rPr>
        <w:t>.Тематическое планирование предмета «Математические представления»</w:t>
      </w:r>
      <w:r w:rsidR="003876EB" w:rsidRPr="00794DA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82"/>
        <w:gridCol w:w="6947"/>
        <w:gridCol w:w="1417"/>
        <w:gridCol w:w="1985"/>
        <w:gridCol w:w="2410"/>
      </w:tblGrid>
      <w:tr w:rsidR="00D75A1B" w:rsidRPr="00794DAA" w:rsidTr="00277643">
        <w:trPr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794DAA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Содержание (</w:t>
            </w:r>
            <w:r w:rsidR="00D75A1B" w:rsidRPr="00794DAA">
              <w:rPr>
                <w:rFonts w:ascii="Times New Roman" w:hAnsi="Times New Roman" w:cs="Times New Roman"/>
                <w:sz w:val="24"/>
                <w:szCs w:val="24"/>
              </w:rPr>
              <w:t>разделы, темы)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План.дата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Фактич.дата пров.</w:t>
            </w: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r w:rsidR="00794DAA" w:rsidRPr="00794DAA">
              <w:rPr>
                <w:rFonts w:ascii="Times New Roman" w:hAnsi="Times New Roman" w:cs="Times New Roman"/>
                <w:sz w:val="24"/>
                <w:szCs w:val="24"/>
              </w:rPr>
              <w:t>урок. Знакомство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цветов.  Соотнесение предметов по цвету. Выбор цвета по словесной инструкции.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Красный,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синий,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желтый,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коричневый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белый,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черный-основные цвета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7F" w:rsidRPr="00794DAA" w:rsidRDefault="00D75A1B" w:rsidP="00FF43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Счет предметов </w:t>
            </w:r>
            <w:r w:rsidR="00794DAA" w:rsidRPr="00794DAA">
              <w:rPr>
                <w:rFonts w:ascii="Times New Roman" w:hAnsi="Times New Roman" w:cs="Times New Roman"/>
                <w:sz w:val="24"/>
                <w:szCs w:val="24"/>
              </w:rPr>
              <w:t>1, 2.3.Первый, второй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третий.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F4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="00FF4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Ориентировка в пространстве: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вверху,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внизу.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Слева,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справа.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Столько же.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Больше,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меньше.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c9"/>
              <w:spacing w:before="0" w:beforeAutospacing="0" w:after="0" w:afterAutospacing="0"/>
              <w:jc w:val="both"/>
            </w:pPr>
            <w:r w:rsidRPr="00794DAA">
              <w:t>Раньше,</w:t>
            </w:r>
            <w:r w:rsidR="00794DAA">
              <w:t xml:space="preserve"> </w:t>
            </w:r>
            <w:r w:rsidRPr="00794DAA">
              <w:t>позже. Сначала,</w:t>
            </w:r>
            <w:r w:rsidR="00794DAA">
              <w:t xml:space="preserve"> </w:t>
            </w:r>
            <w:r w:rsidRPr="00794DAA">
              <w:t>потом.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c9"/>
              <w:spacing w:before="0" w:beforeAutospacing="0" w:after="0" w:afterAutospacing="0"/>
              <w:jc w:val="both"/>
            </w:pPr>
            <w:r w:rsidRPr="00794DAA">
              <w:t>Обводка по трафаретам, по опорным точкам, штриховка круга, квадрата (совместно со взрослым, с частичной помощью педагога и самостоятельно), название и показ 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c9"/>
              <w:spacing w:before="0" w:beforeAutospacing="0" w:after="0" w:afterAutospacing="0"/>
              <w:jc w:val="both"/>
            </w:pPr>
            <w:r w:rsidRPr="00794DAA">
              <w:t>Обучение вырезанию геометрических фигур по контурам (совместно со взрослыми или с некоторой помощью взрослого).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Различение множеств: Один-много.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Мало,</w:t>
            </w:r>
            <w:r w:rsidR="0079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пусто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F4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Время суток: утро, </w:t>
            </w:r>
            <w:r w:rsidR="00794DAA" w:rsidRPr="00794DAA">
              <w:rPr>
                <w:rFonts w:ascii="Times New Roman" w:hAnsi="Times New Roman" w:cs="Times New Roman"/>
                <w:sz w:val="24"/>
                <w:szCs w:val="24"/>
              </w:rPr>
              <w:t>день, вечер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, ночь. Наблюдение за сменой дня и ночи.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Узнавание(различение) геометрических фигур (треугольник, круг…) Штриховка геометрических фигур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16 10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c9"/>
              <w:spacing w:before="0" w:beforeAutospacing="0" w:after="0" w:afterAutospacing="0"/>
              <w:jc w:val="both"/>
            </w:pPr>
            <w:r w:rsidRPr="00794DAA">
              <w:t xml:space="preserve">Определение местоположения предметов в </w:t>
            </w:r>
            <w:r w:rsidR="00A605DF" w:rsidRPr="00794DAA">
              <w:t>пространстве:</w:t>
            </w:r>
            <w:r w:rsidRPr="00794DAA">
              <w:t xml:space="preserve"> </w:t>
            </w:r>
            <w:r w:rsidR="00794DAA" w:rsidRPr="00794DAA">
              <w:t>близко (</w:t>
            </w:r>
            <w:r w:rsidRPr="00794DAA">
              <w:t>около,</w:t>
            </w:r>
            <w:r w:rsidR="00794DAA">
              <w:t xml:space="preserve"> </w:t>
            </w:r>
            <w:r w:rsidRPr="00794DAA">
              <w:t>рядом,</w:t>
            </w:r>
            <w:r w:rsidR="00794DAA">
              <w:t xml:space="preserve"> </w:t>
            </w:r>
            <w:r w:rsidR="00794DAA" w:rsidRPr="00794DAA">
              <w:t>здесь</w:t>
            </w:r>
            <w:r w:rsidR="00794DAA">
              <w:t>, далеко</w:t>
            </w:r>
            <w:r w:rsidRPr="00794DAA">
              <w:t>(там</w:t>
            </w:r>
            <w:r w:rsidR="00794DAA" w:rsidRPr="00794DAA">
              <w:t>). На, в</w:t>
            </w:r>
            <w:r w:rsidRPr="00794DAA">
              <w:t>, внутри,</w:t>
            </w:r>
            <w:r w:rsidR="00794DAA">
              <w:t xml:space="preserve"> </w:t>
            </w:r>
            <w:r w:rsidRPr="00794DAA">
              <w:t>перед,</w:t>
            </w:r>
            <w:r w:rsidR="00794DAA">
              <w:t xml:space="preserve"> </w:t>
            </w:r>
            <w:r w:rsidRPr="00794DAA">
              <w:t>за,</w:t>
            </w:r>
            <w:r w:rsidR="00794DAA">
              <w:t xml:space="preserve"> </w:t>
            </w:r>
            <w:r w:rsidRPr="00794DAA">
              <w:t>над, под.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300"/>
        </w:trPr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2 четверть</w:t>
            </w:r>
          </w:p>
        </w:tc>
      </w:tr>
      <w:tr w:rsidR="00D75A1B" w:rsidRPr="00794DAA" w:rsidTr="00F26105">
        <w:trPr>
          <w:trHeight w:val="2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ind w:left="2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Знакомство с астрономическими объектами (солнце,</w:t>
            </w:r>
            <w:r w:rsidR="00C7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луна)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ind w:left="2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ind w:left="2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ind w:left="2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Составление предметов(изображение) из нескольких частей.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Различение предметов по величине, по высоте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Большой – маленький;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Длинный – короткий, 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Толстый – тонкий, 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Длинный - короткий с использованием приёмов наложения и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C72E13">
        <w:trPr>
          <w:trHeight w:val="9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C72E13" w:rsidP="00F26105">
            <w:pPr>
              <w:pStyle w:val="c9"/>
              <w:spacing w:before="0" w:beforeAutospacing="0" w:after="0" w:afterAutospacing="0"/>
              <w:jc w:val="both"/>
            </w:pPr>
            <w:r w:rsidRPr="00794DAA">
              <w:t>Выполнение инструкций</w:t>
            </w:r>
            <w:r w:rsidR="00D75A1B" w:rsidRPr="00794DAA">
              <w:t xml:space="preserve"> педагога. </w:t>
            </w:r>
            <w:r w:rsidRPr="00794DAA">
              <w:t>Закрепление размеров</w:t>
            </w:r>
            <w:r w:rsidR="00D75A1B" w:rsidRPr="00794DAA">
              <w:t xml:space="preserve"> в игровых, бытовых ситуациях, в трудовой деятельности.  Классифицировать предметы по размеру.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D75A1B" w:rsidRPr="00794DAA" w:rsidRDefault="00D75A1B" w:rsidP="00FF4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Число и цифра.</w:t>
            </w:r>
            <w:r w:rsidR="00C7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Повторение –устный счет по подражанию 1,2,3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F4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FF4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C7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Число и цифра 1(один</w:t>
            </w:r>
            <w:r w:rsidR="00C7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одна,</w:t>
            </w:r>
            <w:r w:rsidR="00C7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одни)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F4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  <w:r w:rsidR="00FF4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12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7F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Число и </w:t>
            </w:r>
            <w:r w:rsidR="00C72E13" w:rsidRPr="00794DAA">
              <w:rPr>
                <w:rFonts w:ascii="Times New Roman" w:hAnsi="Times New Roman" w:cs="Times New Roman"/>
                <w:sz w:val="24"/>
                <w:szCs w:val="24"/>
              </w:rPr>
              <w:t>цифра 5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Число и цифра 6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Число и цифра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240"/>
        </w:trPr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3 четверть</w:t>
            </w:r>
          </w:p>
        </w:tc>
      </w:tr>
      <w:tr w:rsidR="00D75A1B" w:rsidRPr="00794DAA" w:rsidTr="00F26105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Число и цифра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3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C72E13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Повторение. Числа</w:t>
            </w:r>
            <w:r w:rsidR="00D75A1B"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 1-8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6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цифры   с соответствующим количеством пальцев и предметов, объемных и плоскостных моделей.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5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Число и цифра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6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38-40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Число и </w:t>
            </w:r>
            <w:r w:rsidR="00C72E13" w:rsidRPr="00794DAA">
              <w:rPr>
                <w:rFonts w:ascii="Times New Roman" w:hAnsi="Times New Roman" w:cs="Times New Roman"/>
                <w:sz w:val="24"/>
                <w:szCs w:val="24"/>
              </w:rPr>
              <w:t>цифра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A605DF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Повторение. Числа</w:t>
            </w:r>
            <w:r w:rsidR="00D75A1B"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 1-10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44-46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Единицы времени. Час.</w:t>
            </w:r>
            <w:r w:rsidR="00C7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Минута,</w:t>
            </w:r>
            <w:r w:rsidR="00C7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секунда.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Единицы стоимости.</w:t>
            </w:r>
            <w:r w:rsidR="00C7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Рубль,</w:t>
            </w:r>
            <w:r w:rsidR="00C7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копейка.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c9"/>
              <w:spacing w:before="0" w:beforeAutospacing="0" w:after="0" w:afterAutospacing="0"/>
              <w:jc w:val="both"/>
            </w:pPr>
            <w:r w:rsidRPr="00794DAA">
              <w:t>Обучение прорисовыванию цифры по трафарету, по опорным точкам, самостоятельно.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50-51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c9"/>
              <w:spacing w:after="0"/>
              <w:jc w:val="both"/>
            </w:pPr>
            <w:r w:rsidRPr="00794DAA">
              <w:t>Повторение.</w:t>
            </w:r>
            <w:r w:rsidR="00C72E13">
              <w:t xml:space="preserve"> </w:t>
            </w:r>
            <w:r w:rsidRPr="00794DAA">
              <w:t>Числа 1-10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10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c9"/>
              <w:spacing w:after="0"/>
              <w:jc w:val="both"/>
            </w:pPr>
            <w:r w:rsidRPr="00794DAA">
              <w:t>Практические задания по закреплению образа цифры: раскрашивание, размазывание пластилином по контуру цифры.  Показ цифр на телефонном аппарате, пульте управления, бытовых приборах.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4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c9"/>
              <w:spacing w:after="0"/>
              <w:jc w:val="both"/>
            </w:pPr>
            <w:r w:rsidRPr="00794DAA">
              <w:t>Повторение.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6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числа с количеством предметов в пределах изучаемого числового ряда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 Сервировка стола по количеству людей и др.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5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Счет прямой.1-10 и 5-1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4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c9"/>
              <w:spacing w:before="0" w:beforeAutospacing="0" w:after="0" w:afterAutospacing="0"/>
              <w:jc w:val="both"/>
            </w:pPr>
            <w:r w:rsidRPr="00794DAA">
              <w:t xml:space="preserve"> Число и цифра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c9"/>
              <w:spacing w:after="0"/>
              <w:jc w:val="both"/>
            </w:pPr>
            <w:r w:rsidRPr="00794DAA">
              <w:t>Число и цифра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4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pStyle w:val="c9"/>
              <w:spacing w:after="0"/>
              <w:jc w:val="both"/>
            </w:pPr>
            <w:r w:rsidRPr="00794DAA">
              <w:t>Число и цифра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Число и цифра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4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Style w:val="c10"/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Число и цифра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Числа 1-10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Числа 1-15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1B" w:rsidRPr="00794DAA" w:rsidTr="00F261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Повторение. Итог.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A1B" w:rsidRPr="00794DAA" w:rsidRDefault="00D75A1B" w:rsidP="003876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75A1B" w:rsidRDefault="00D75A1B" w:rsidP="004928BA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FF437F" w:rsidRDefault="00FF437F" w:rsidP="004928BA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FF437F" w:rsidRPr="00794DAA" w:rsidRDefault="00FF437F" w:rsidP="004928BA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D75A1B" w:rsidRPr="00794DAA" w:rsidRDefault="00D75A1B" w:rsidP="00D75A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Материально-техническое обеспечение образовательного процесса</w:t>
      </w:r>
    </w:p>
    <w:p w:rsidR="00D75A1B" w:rsidRPr="00794DAA" w:rsidRDefault="00D75A1B" w:rsidP="00D75A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5A1B" w:rsidRPr="00794DAA" w:rsidRDefault="00D75A1B" w:rsidP="00F930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проектор</w:t>
      </w:r>
    </w:p>
    <w:p w:rsidR="00D75A1B" w:rsidRPr="00794DAA" w:rsidRDefault="00D75A1B" w:rsidP="00F930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Счетные палочки</w:t>
      </w:r>
    </w:p>
    <w:p w:rsidR="00D75A1B" w:rsidRPr="00794DAA" w:rsidRDefault="00D75A1B" w:rsidP="00F930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</w:t>
      </w:r>
    </w:p>
    <w:p w:rsidR="00D75A1B" w:rsidRPr="00794DAA" w:rsidRDefault="00D75A1B" w:rsidP="00F930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Линейка-трафарет</w:t>
      </w:r>
    </w:p>
    <w:p w:rsidR="00D75A1B" w:rsidRPr="00794DAA" w:rsidRDefault="00D75A1B" w:rsidP="00F930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Лента цифр</w:t>
      </w:r>
    </w:p>
    <w:p w:rsidR="00A605DF" w:rsidRPr="00FF437F" w:rsidRDefault="00A605DF" w:rsidP="00FF43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Раздаточный материал </w:t>
      </w:r>
      <w:r w:rsidR="00D75A1B" w:rsidRPr="00FF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</w:p>
    <w:p w:rsidR="00A605DF" w:rsidRPr="00794DAA" w:rsidRDefault="00A605DF" w:rsidP="00D75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75A1B" w:rsidRPr="00794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:rsidR="00A605DF" w:rsidRPr="00794DAA" w:rsidRDefault="00A605DF" w:rsidP="00D75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5DF" w:rsidRPr="00794DAA" w:rsidRDefault="00A605DF" w:rsidP="00D75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A1B" w:rsidRPr="00794DAA" w:rsidRDefault="00A605DF" w:rsidP="00D75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D75A1B" w:rsidRPr="00794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75A1B" w:rsidRPr="00794DAA" w:rsidRDefault="00D75A1B" w:rsidP="00D7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A1B" w:rsidRPr="00794DAA" w:rsidRDefault="00D75A1B" w:rsidP="00D7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адаптированная рабочая программа по предмету «</w:t>
      </w:r>
      <w:r w:rsidR="00A605DF" w:rsidRPr="00794DAA">
        <w:rPr>
          <w:rFonts w:ascii="Times New Roman" w:eastAsia="Calibri" w:hAnsi="Times New Roman" w:cs="Times New Roman"/>
          <w:sz w:val="24"/>
          <w:szCs w:val="24"/>
        </w:rPr>
        <w:t>Изобразительное искусство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A605DF" w:rsidRPr="00794DAA">
        <w:rPr>
          <w:rFonts w:ascii="Times New Roman" w:eastAsia="Calibri" w:hAnsi="Times New Roman" w:cs="Times New Roman"/>
          <w:sz w:val="24"/>
          <w:szCs w:val="24"/>
        </w:rPr>
        <w:t>для обучающегося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(разработана на основе:</w:t>
      </w:r>
    </w:p>
    <w:p w:rsidR="00D75A1B" w:rsidRPr="00794DAA" w:rsidRDefault="00D75A1B" w:rsidP="00D75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29декабря 2012 г. №273-ФЗ (с изменениями);</w:t>
      </w:r>
    </w:p>
    <w:p w:rsidR="00D75A1B" w:rsidRPr="00794DAA" w:rsidRDefault="00D75A1B" w:rsidP="00D75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утв. приказом Минобрнауки России </w:t>
      </w:r>
      <w:r w:rsidR="00277643" w:rsidRPr="00794DAA">
        <w:rPr>
          <w:rFonts w:ascii="Times New Roman" w:hAnsi="Times New Roman" w:cs="Times New Roman"/>
          <w:sz w:val="24"/>
          <w:szCs w:val="24"/>
        </w:rPr>
        <w:t>от 06.10.2009</w:t>
      </w:r>
      <w:r w:rsidRPr="00794DAA">
        <w:rPr>
          <w:rFonts w:ascii="Times New Roman" w:hAnsi="Times New Roman" w:cs="Times New Roman"/>
          <w:sz w:val="24"/>
          <w:szCs w:val="24"/>
        </w:rPr>
        <w:t xml:space="preserve"> № 373 (с учетом изменений, внесенных приказами Минобрнауки России </w:t>
      </w:r>
      <w:r w:rsidR="00277643" w:rsidRPr="00794DAA">
        <w:rPr>
          <w:rFonts w:ascii="Times New Roman" w:hAnsi="Times New Roman" w:cs="Times New Roman"/>
          <w:sz w:val="24"/>
          <w:szCs w:val="24"/>
        </w:rPr>
        <w:t>от 22.09.2011</w:t>
      </w:r>
      <w:r w:rsidRPr="00794DAA">
        <w:rPr>
          <w:rFonts w:ascii="Times New Roman" w:hAnsi="Times New Roman" w:cs="Times New Roman"/>
          <w:sz w:val="24"/>
          <w:szCs w:val="24"/>
        </w:rPr>
        <w:t xml:space="preserve"> № 2357 и </w:t>
      </w:r>
      <w:r w:rsidR="00277643" w:rsidRPr="00794DAA">
        <w:rPr>
          <w:rFonts w:ascii="Times New Roman" w:hAnsi="Times New Roman" w:cs="Times New Roman"/>
          <w:sz w:val="24"/>
          <w:szCs w:val="24"/>
        </w:rPr>
        <w:t>от 29.12.2014</w:t>
      </w:r>
      <w:r w:rsidRPr="00794DAA">
        <w:rPr>
          <w:rFonts w:ascii="Times New Roman" w:hAnsi="Times New Roman" w:cs="Times New Roman"/>
          <w:sz w:val="24"/>
          <w:szCs w:val="24"/>
        </w:rPr>
        <w:t xml:space="preserve"> № 1643);</w:t>
      </w:r>
    </w:p>
    <w:p w:rsidR="00D75A1B" w:rsidRPr="00794DAA" w:rsidRDefault="00D75A1B" w:rsidP="00D75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- Приказа Минобрнауки России от 19.12.2014 № 1598 «Об утверждении федерального государственного образовательного стандарта начального общего </w:t>
      </w:r>
      <w:r w:rsidR="00A605DF" w:rsidRPr="00794DAA">
        <w:rPr>
          <w:rFonts w:ascii="Times New Roman" w:hAnsi="Times New Roman" w:cs="Times New Roman"/>
          <w:sz w:val="24"/>
          <w:szCs w:val="24"/>
        </w:rPr>
        <w:t>образования обучающихся</w:t>
      </w:r>
      <w:r w:rsidRPr="00794DAA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здоровья»;</w:t>
      </w:r>
    </w:p>
    <w:p w:rsidR="00D75A1B" w:rsidRPr="00794DAA" w:rsidRDefault="00D75A1B" w:rsidP="00D75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- Приказа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дополнениями);</w:t>
      </w:r>
    </w:p>
    <w:p w:rsidR="00D75A1B" w:rsidRPr="00794DAA" w:rsidRDefault="00D75A1B" w:rsidP="00D75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- Федерального </w:t>
      </w:r>
      <w:r w:rsidR="00277643" w:rsidRPr="00794DAA">
        <w:rPr>
          <w:rFonts w:ascii="Times New Roman" w:hAnsi="Times New Roman" w:cs="Times New Roman"/>
          <w:sz w:val="24"/>
          <w:szCs w:val="24"/>
        </w:rPr>
        <w:t>перечня учебников</w:t>
      </w:r>
      <w:r w:rsidRPr="00794DAA">
        <w:rPr>
          <w:rFonts w:ascii="Times New Roman" w:hAnsi="Times New Roman" w:cs="Times New Roman"/>
          <w:sz w:val="24"/>
          <w:szCs w:val="24"/>
        </w:rPr>
        <w:t xml:space="preserve">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2018/2019 учебный год (утверждены приказом Министерства образования и науки Российской Федерации от 31 марта 2014 г. № 253); </w:t>
      </w:r>
    </w:p>
    <w:p w:rsidR="00D75A1B" w:rsidRPr="00794DAA" w:rsidRDefault="00D75A1B" w:rsidP="00D75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- </w:t>
      </w:r>
      <w:r w:rsidR="00277643" w:rsidRPr="00794DAA">
        <w:rPr>
          <w:rFonts w:ascii="Times New Roman" w:hAnsi="Times New Roman" w:cs="Times New Roman"/>
          <w:sz w:val="24"/>
          <w:szCs w:val="24"/>
        </w:rPr>
        <w:t>Письма Минобрнауки</w:t>
      </w:r>
      <w:r w:rsidRPr="00794DAA">
        <w:rPr>
          <w:rFonts w:ascii="Times New Roman" w:hAnsi="Times New Roman" w:cs="Times New Roman"/>
          <w:sz w:val="24"/>
          <w:szCs w:val="24"/>
        </w:rPr>
        <w:t xml:space="preserve"> России от 18.03.2016 № НТ-393/08 «Об обеспечении учебными изданиями (учебниками и учебными пособиями)»;</w:t>
      </w:r>
    </w:p>
    <w:p w:rsidR="00D75A1B" w:rsidRPr="00794DAA" w:rsidRDefault="00D75A1B" w:rsidP="00D75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- </w:t>
      </w:r>
      <w:r w:rsidR="00277643" w:rsidRPr="00794DAA">
        <w:rPr>
          <w:rFonts w:ascii="Times New Roman" w:hAnsi="Times New Roman" w:cs="Times New Roman"/>
          <w:sz w:val="24"/>
          <w:szCs w:val="24"/>
        </w:rPr>
        <w:t>Письма Минобрнауки</w:t>
      </w:r>
      <w:r w:rsidRPr="00794DAA">
        <w:rPr>
          <w:rFonts w:ascii="Times New Roman" w:hAnsi="Times New Roman" w:cs="Times New Roman"/>
          <w:sz w:val="24"/>
          <w:szCs w:val="24"/>
        </w:rPr>
        <w:t xml:space="preserve"> России от 12.02.2016 № ВК-270/07 «Об обеспечении условий доступности для инвалидов объектов и услуг в сфере образования»;</w:t>
      </w:r>
    </w:p>
    <w:p w:rsidR="00D75A1B" w:rsidRPr="00794DAA" w:rsidRDefault="00D75A1B" w:rsidP="00D75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- </w:t>
      </w:r>
      <w:r w:rsidR="00A605DF" w:rsidRPr="00794DAA">
        <w:rPr>
          <w:rFonts w:ascii="Times New Roman" w:hAnsi="Times New Roman" w:cs="Times New Roman"/>
          <w:sz w:val="24"/>
          <w:szCs w:val="24"/>
        </w:rPr>
        <w:t>Постановления Главного</w:t>
      </w:r>
      <w:r w:rsidRPr="00794DAA">
        <w:rPr>
          <w:rFonts w:ascii="Times New Roman" w:hAnsi="Times New Roman" w:cs="Times New Roman"/>
          <w:sz w:val="24"/>
          <w:szCs w:val="24"/>
        </w:rPr>
        <w:t xml:space="preserve"> государственного санитарного врача РФ от 10 июля 2015 г. N 26 "Об утверждении СанПиН 2.4.2.3286-</w:t>
      </w:r>
      <w:r w:rsidR="00A605DF" w:rsidRPr="00794DAA">
        <w:rPr>
          <w:rFonts w:ascii="Times New Roman" w:hAnsi="Times New Roman" w:cs="Times New Roman"/>
          <w:sz w:val="24"/>
          <w:szCs w:val="24"/>
        </w:rPr>
        <w:t>15 «</w:t>
      </w:r>
      <w:r w:rsidRPr="00794DAA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здоровья"; </w:t>
      </w:r>
    </w:p>
    <w:p w:rsidR="00D75A1B" w:rsidRPr="00794DAA" w:rsidRDefault="00D75A1B" w:rsidP="00D75A1B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- Адаптированной образовательной </w:t>
      </w:r>
      <w:r w:rsidR="00A605DF" w:rsidRPr="00794DAA">
        <w:rPr>
          <w:rFonts w:ascii="Times New Roman" w:eastAsia="Calibri" w:hAnsi="Times New Roman" w:cs="Times New Roman"/>
          <w:sz w:val="24"/>
          <w:szCs w:val="24"/>
        </w:rPr>
        <w:t>программы обучающихся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с ОВЗ</w:t>
      </w:r>
    </w:p>
    <w:p w:rsidR="00D75A1B" w:rsidRPr="00794DAA" w:rsidRDefault="00D75A1B" w:rsidP="00D75A1B">
      <w:pPr>
        <w:pStyle w:val="a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4DAA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-</w:t>
      </w:r>
      <w:r w:rsidRPr="00794DAA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Специальной индивидуальной программы развития (СИПР).</w:t>
      </w:r>
    </w:p>
    <w:p w:rsidR="00D75A1B" w:rsidRPr="00794DAA" w:rsidRDefault="00D75A1B" w:rsidP="00D75A1B">
      <w:pPr>
        <w:pStyle w:val="a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- Учебного плана МБОУ Хандагайтинской СОШ 2023-2024 учебный год.</w:t>
      </w:r>
    </w:p>
    <w:p w:rsidR="00FF437F" w:rsidRDefault="00D75A1B" w:rsidP="00D75A1B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94DA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</w:p>
    <w:p w:rsidR="00D75A1B" w:rsidRPr="00794DAA" w:rsidRDefault="00D75A1B" w:rsidP="00D75A1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94DA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Описание учебного предмета в учебном плане</w:t>
      </w:r>
    </w:p>
    <w:p w:rsidR="00D75A1B" w:rsidRPr="00794DAA" w:rsidRDefault="00D75A1B" w:rsidP="00D75A1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учебным планом специальных (коррекционных) образовательных учреждений для обучающихся, воспитанников с отклонениями в развитии (для детей с ограниченными возможностями здоровья) реализуется программа по предмету </w:t>
      </w:r>
      <w:r w:rsidR="00277643" w:rsidRPr="00794DAA">
        <w:rPr>
          <w:rFonts w:ascii="Times New Roman" w:eastAsia="Calibri" w:hAnsi="Times New Roman" w:cs="Times New Roman"/>
          <w:sz w:val="24"/>
          <w:szCs w:val="24"/>
        </w:rPr>
        <w:t>«Изобразительное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искусство».</w:t>
      </w:r>
    </w:p>
    <w:p w:rsidR="00D75A1B" w:rsidRPr="00794DAA" w:rsidRDefault="00D75A1B" w:rsidP="00D75A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программы является то, что </w:t>
      </w:r>
      <w:r w:rsidR="00277643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решает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общеразвивающие, социокультурные и практические задачи. Программа раскрывает содержание стандарта, определяет общую стратегию обучения, воспитания и развития </w:t>
      </w:r>
      <w:r w:rsidR="00277643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 средствами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в соответствии с целями изучения предмета.</w:t>
      </w:r>
    </w:p>
    <w:p w:rsidR="00D75A1B" w:rsidRPr="00794DAA" w:rsidRDefault="00D75A1B" w:rsidP="00D7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программа и тематическое планирование ориентированы Программы специальных (коррекционных) образовательных учреждений VIII вида под редакцией Воронковой В.В.  - </w:t>
      </w:r>
      <w:r w:rsidR="00277643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М.: «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Просвещение», 2014год</w:t>
      </w:r>
    </w:p>
    <w:p w:rsidR="00D75A1B" w:rsidRPr="00794DAA" w:rsidRDefault="00D75A1B" w:rsidP="00D7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A1B" w:rsidRPr="00794DAA" w:rsidRDefault="00D75A1B" w:rsidP="00D75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="00A605DF" w:rsidRPr="00794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Pr="00794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794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D75A1B" w:rsidRPr="00794DAA" w:rsidRDefault="00D75A1B" w:rsidP="00D75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A1B" w:rsidRPr="00794DAA" w:rsidRDefault="00D75A1B" w:rsidP="00D75A1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Изобразительное искусство как школьный учебный предмет имеет важное коррекционно-развивающее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D75A1B" w:rsidRPr="00794DAA" w:rsidRDefault="00D75A1B" w:rsidP="00D75A1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направлена на формирование эмоционально-положительного отношения к изобразительной деятельности. На уроках ребенок учится правильно сидеть за столом, придерживать бумагу одной рукой, правильно держать карандаш. В течение года ведется целенаправленная работа по коррекции недостатков мелкой моторики рук. Для этого используются разнообразные гимнастические упражнения, упражнения с предметами и игровые графические упражнения.</w:t>
      </w:r>
    </w:p>
    <w:p w:rsidR="004928BA" w:rsidRPr="00794DAA" w:rsidRDefault="00D75A1B" w:rsidP="004928B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</w:p>
    <w:p w:rsidR="00D75A1B" w:rsidRPr="00794DAA" w:rsidRDefault="00D75A1B" w:rsidP="00D75A1B">
      <w:pPr>
        <w:tabs>
          <w:tab w:val="left" w:pos="3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4DAA">
        <w:rPr>
          <w:rFonts w:ascii="Times New Roman" w:eastAsia="Calibri" w:hAnsi="Times New Roman" w:cs="Times New Roman"/>
          <w:b/>
          <w:sz w:val="24"/>
          <w:szCs w:val="24"/>
        </w:rPr>
        <w:t xml:space="preserve">Система оценки </w:t>
      </w:r>
      <w:r w:rsidR="00277643" w:rsidRPr="00794DAA">
        <w:rPr>
          <w:rFonts w:ascii="Times New Roman" w:eastAsia="Calibri" w:hAnsi="Times New Roman" w:cs="Times New Roman"/>
          <w:b/>
          <w:sz w:val="24"/>
          <w:szCs w:val="24"/>
        </w:rPr>
        <w:t>обучающегося планируемых</w:t>
      </w:r>
      <w:r w:rsidRPr="00794DAA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 освоения учебного </w:t>
      </w:r>
      <w:r w:rsidR="00277643" w:rsidRPr="00794DAA">
        <w:rPr>
          <w:rFonts w:ascii="Times New Roman" w:eastAsia="Calibri" w:hAnsi="Times New Roman" w:cs="Times New Roman"/>
          <w:b/>
          <w:sz w:val="24"/>
          <w:szCs w:val="24"/>
        </w:rPr>
        <w:t>предметами</w:t>
      </w:r>
    </w:p>
    <w:p w:rsidR="00D75A1B" w:rsidRPr="00794DAA" w:rsidRDefault="00277643" w:rsidP="00D75A1B">
      <w:pPr>
        <w:tabs>
          <w:tab w:val="left" w:pos="3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4DAA">
        <w:rPr>
          <w:rFonts w:ascii="Times New Roman" w:eastAsia="Calibri" w:hAnsi="Times New Roman" w:cs="Times New Roman"/>
          <w:b/>
          <w:sz w:val="24"/>
          <w:szCs w:val="24"/>
        </w:rPr>
        <w:t>Формирования</w:t>
      </w:r>
      <w:r w:rsidR="00D75A1B" w:rsidRPr="00794DAA">
        <w:rPr>
          <w:rFonts w:ascii="Times New Roman" w:eastAsia="Calibri" w:hAnsi="Times New Roman" w:cs="Times New Roman"/>
          <w:b/>
          <w:sz w:val="24"/>
          <w:szCs w:val="24"/>
        </w:rPr>
        <w:t xml:space="preserve"> сферы жизненной компетенции  </w:t>
      </w:r>
    </w:p>
    <w:p w:rsidR="00D75A1B" w:rsidRPr="00794DAA" w:rsidRDefault="00D75A1B" w:rsidP="00D7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4DA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Текущая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аттестация обучающегося включает в себя полугодовое оценивание результатов освоения предмета «</w:t>
      </w:r>
      <w:r w:rsidRPr="00794DAA">
        <w:rPr>
          <w:rFonts w:ascii="Times New Roman" w:eastAsia="Calibri" w:hAnsi="Times New Roman" w:cs="Times New Roman"/>
          <w:sz w:val="24"/>
          <w:szCs w:val="24"/>
        </w:rPr>
        <w:t>Изобразительное искусство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включенного </w:t>
      </w:r>
      <w:r w:rsidR="00277643"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СИПР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D75A1B" w:rsidRPr="00794DAA" w:rsidRDefault="00D75A1B" w:rsidP="00D7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4DA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Промежуточная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(годовая) аттестация представляет собой оценку результатов освоения предмета «</w:t>
      </w:r>
      <w:r w:rsidRPr="00794DAA">
        <w:rPr>
          <w:rFonts w:ascii="Times New Roman" w:eastAsia="Calibri" w:hAnsi="Times New Roman" w:cs="Times New Roman"/>
          <w:sz w:val="24"/>
          <w:szCs w:val="24"/>
        </w:rPr>
        <w:t>Изобразительное искусство</w:t>
      </w:r>
      <w:r w:rsidR="00A605DF"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>», включенного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5DF"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СИПР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 развития жизненных компетенций ребёнка по итогам учебного года. </w:t>
      </w:r>
    </w:p>
    <w:p w:rsidR="00D75A1B" w:rsidRPr="00794DAA" w:rsidRDefault="00D75A1B" w:rsidP="00D75A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75A1B" w:rsidRPr="00794DAA" w:rsidRDefault="00A605DF" w:rsidP="00D75A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794DA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Показатели оценки</w:t>
      </w:r>
      <w:r w:rsidR="00D75A1B" w:rsidRPr="00794DA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достижений </w:t>
      </w:r>
      <w:r w:rsidRPr="00794DA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обучающегося планируемых</w:t>
      </w:r>
      <w:r w:rsidR="00D75A1B" w:rsidRPr="00794DA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результатов освоения предмета:</w:t>
      </w:r>
    </w:p>
    <w:p w:rsidR="00D75A1B" w:rsidRPr="00794DAA" w:rsidRDefault="00277643" w:rsidP="00F93096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Не</w:t>
      </w:r>
      <w:r w:rsidR="00D75A1B" w:rsidRPr="00794DAA">
        <w:rPr>
          <w:rFonts w:ascii="Times New Roman" w:eastAsia="Calibri" w:hAnsi="Times New Roman" w:cs="Times New Roman"/>
          <w:sz w:val="24"/>
          <w:szCs w:val="24"/>
        </w:rPr>
        <w:t xml:space="preserve"> выполняет задания</w:t>
      </w:r>
      <w:r w:rsidR="00D75A1B" w:rsidRPr="00794DAA">
        <w:rPr>
          <w:rFonts w:ascii="Times New Roman" w:eastAsia="Calibri" w:hAnsi="Times New Roman" w:cs="Times New Roman"/>
          <w:b/>
          <w:sz w:val="24"/>
          <w:szCs w:val="24"/>
        </w:rPr>
        <w:t>(-)</w:t>
      </w:r>
    </w:p>
    <w:p w:rsidR="00D75A1B" w:rsidRPr="00794DAA" w:rsidRDefault="00277643" w:rsidP="00F93096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Выполняет</w:t>
      </w:r>
      <w:r w:rsidR="00D75A1B" w:rsidRPr="00794DAA">
        <w:rPr>
          <w:rFonts w:ascii="Times New Roman" w:eastAsia="Calibri" w:hAnsi="Times New Roman" w:cs="Times New Roman"/>
          <w:sz w:val="24"/>
          <w:szCs w:val="24"/>
        </w:rPr>
        <w:t xml:space="preserve"> задание со значительной физической помощью педагога </w:t>
      </w:r>
      <w:r w:rsidR="00D75A1B" w:rsidRPr="00794DAA">
        <w:rPr>
          <w:rFonts w:ascii="Times New Roman" w:eastAsia="Calibri" w:hAnsi="Times New Roman" w:cs="Times New Roman"/>
          <w:b/>
          <w:sz w:val="24"/>
          <w:szCs w:val="24"/>
        </w:rPr>
        <w:t>(пп)</w:t>
      </w:r>
    </w:p>
    <w:p w:rsidR="00D75A1B" w:rsidRPr="00794DAA" w:rsidRDefault="00277643" w:rsidP="00F93096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Выполняет</w:t>
      </w:r>
      <w:r w:rsidR="00D75A1B" w:rsidRPr="00794DAA">
        <w:rPr>
          <w:rFonts w:ascii="Times New Roman" w:eastAsia="Calibri" w:hAnsi="Times New Roman" w:cs="Times New Roman"/>
          <w:sz w:val="24"/>
          <w:szCs w:val="24"/>
        </w:rPr>
        <w:t xml:space="preserve"> задание с частичной </w:t>
      </w:r>
      <w:r w:rsidRPr="00794DAA">
        <w:rPr>
          <w:rFonts w:ascii="Times New Roman" w:eastAsia="Calibri" w:hAnsi="Times New Roman" w:cs="Times New Roman"/>
          <w:sz w:val="24"/>
          <w:szCs w:val="24"/>
        </w:rPr>
        <w:t>физической помощью</w:t>
      </w:r>
      <w:r w:rsidR="00D75A1B" w:rsidRPr="00794DAA">
        <w:rPr>
          <w:rFonts w:ascii="Times New Roman" w:eastAsia="Calibri" w:hAnsi="Times New Roman" w:cs="Times New Roman"/>
          <w:sz w:val="24"/>
          <w:szCs w:val="24"/>
        </w:rPr>
        <w:t xml:space="preserve"> педагога (</w:t>
      </w:r>
      <w:r w:rsidR="00D75A1B" w:rsidRPr="00794DAA">
        <w:rPr>
          <w:rFonts w:ascii="Times New Roman" w:eastAsia="Calibri" w:hAnsi="Times New Roman" w:cs="Times New Roman"/>
          <w:b/>
          <w:sz w:val="24"/>
          <w:szCs w:val="24"/>
        </w:rPr>
        <w:t>п)</w:t>
      </w:r>
    </w:p>
    <w:p w:rsidR="00D75A1B" w:rsidRPr="00794DAA" w:rsidRDefault="00277643" w:rsidP="00F93096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lastRenderedPageBreak/>
        <w:t>Выполняет</w:t>
      </w:r>
      <w:r w:rsidR="00D75A1B" w:rsidRPr="00794DAA">
        <w:rPr>
          <w:rFonts w:ascii="Times New Roman" w:eastAsia="Calibri" w:hAnsi="Times New Roman" w:cs="Times New Roman"/>
          <w:sz w:val="24"/>
          <w:szCs w:val="24"/>
        </w:rPr>
        <w:t xml:space="preserve"> задание по последовательной инструкции (вербальной или невербальной) </w:t>
      </w:r>
      <w:r w:rsidR="00D75A1B" w:rsidRPr="00794DAA">
        <w:rPr>
          <w:rFonts w:ascii="Times New Roman" w:eastAsia="Calibri" w:hAnsi="Times New Roman" w:cs="Times New Roman"/>
          <w:b/>
          <w:sz w:val="24"/>
          <w:szCs w:val="24"/>
        </w:rPr>
        <w:t>(и)</w:t>
      </w:r>
    </w:p>
    <w:p w:rsidR="00D75A1B" w:rsidRPr="00794DAA" w:rsidRDefault="00277643" w:rsidP="00F93096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Выполняет</w:t>
      </w:r>
      <w:r w:rsidR="00D75A1B" w:rsidRPr="00794DAA">
        <w:rPr>
          <w:rFonts w:ascii="Times New Roman" w:eastAsia="Calibri" w:hAnsi="Times New Roman" w:cs="Times New Roman"/>
          <w:sz w:val="24"/>
          <w:szCs w:val="24"/>
        </w:rPr>
        <w:t xml:space="preserve"> задание по образцу (подражанию) </w:t>
      </w:r>
      <w:r w:rsidR="00D75A1B" w:rsidRPr="00794DAA">
        <w:rPr>
          <w:rFonts w:ascii="Times New Roman" w:eastAsia="Calibri" w:hAnsi="Times New Roman" w:cs="Times New Roman"/>
          <w:b/>
          <w:sz w:val="24"/>
          <w:szCs w:val="24"/>
        </w:rPr>
        <w:t>(0)</w:t>
      </w:r>
    </w:p>
    <w:p w:rsidR="00D75A1B" w:rsidRPr="00794DAA" w:rsidRDefault="00277643" w:rsidP="00F93096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Выполняет</w:t>
      </w:r>
      <w:r w:rsidR="00D75A1B" w:rsidRPr="00794DAA">
        <w:rPr>
          <w:rFonts w:ascii="Times New Roman" w:eastAsia="Calibri" w:hAnsi="Times New Roman" w:cs="Times New Roman"/>
          <w:sz w:val="24"/>
          <w:szCs w:val="24"/>
        </w:rPr>
        <w:t xml:space="preserve"> задание самостоятельно, но допускает ошибки </w:t>
      </w:r>
      <w:r w:rsidR="00D75A1B" w:rsidRPr="00794DAA">
        <w:rPr>
          <w:rFonts w:ascii="Times New Roman" w:eastAsia="Calibri" w:hAnsi="Times New Roman" w:cs="Times New Roman"/>
          <w:b/>
          <w:sz w:val="24"/>
          <w:szCs w:val="24"/>
        </w:rPr>
        <w:t>(сш)</w:t>
      </w:r>
    </w:p>
    <w:p w:rsidR="00D75A1B" w:rsidRPr="00794DAA" w:rsidRDefault="00A605DF" w:rsidP="00F93096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Выполняет</w:t>
      </w:r>
      <w:r w:rsidR="00D75A1B" w:rsidRPr="00794DAA">
        <w:rPr>
          <w:rFonts w:ascii="Times New Roman" w:eastAsia="Calibri" w:hAnsi="Times New Roman" w:cs="Times New Roman"/>
          <w:sz w:val="24"/>
          <w:szCs w:val="24"/>
        </w:rPr>
        <w:t xml:space="preserve"> задание самостоятельно (без ошибок) </w:t>
      </w:r>
      <w:r w:rsidR="00D75A1B" w:rsidRPr="00794DAA">
        <w:rPr>
          <w:rFonts w:ascii="Times New Roman" w:eastAsia="Calibri" w:hAnsi="Times New Roman" w:cs="Times New Roman"/>
          <w:b/>
          <w:sz w:val="24"/>
          <w:szCs w:val="24"/>
        </w:rPr>
        <w:t>(+)</w:t>
      </w:r>
    </w:p>
    <w:p w:rsidR="00D75A1B" w:rsidRPr="00794DAA" w:rsidRDefault="00D75A1B" w:rsidP="00D75A1B">
      <w:pPr>
        <w:spacing w:after="0" w:line="20" w:lineRule="atLeast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75A1B" w:rsidRPr="00794DAA" w:rsidRDefault="00D75A1B" w:rsidP="00D75A1B">
      <w:pPr>
        <w:spacing w:after="0" w:line="2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794DAA">
        <w:rPr>
          <w:rFonts w:ascii="Times New Roman" w:eastAsia="Calibri" w:hAnsi="Times New Roman" w:cs="Times New Roman"/>
          <w:i/>
          <w:sz w:val="24"/>
          <w:szCs w:val="24"/>
        </w:rPr>
        <w:t xml:space="preserve">            Показатели формирования сферы жизненной компетенции   обучающегося:</w:t>
      </w:r>
    </w:p>
    <w:p w:rsidR="00D75A1B" w:rsidRPr="00794DAA" w:rsidRDefault="00D75A1B" w:rsidP="00F93096">
      <w:pPr>
        <w:numPr>
          <w:ilvl w:val="0"/>
          <w:numId w:val="5"/>
        </w:numPr>
        <w:suppressAutoHyphens/>
        <w:spacing w:after="0" w:line="20" w:lineRule="atLeast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обратиться к взрослому при затруднениях, сформулировать запрос о специальной помощи, используя вербальные или невербальные средства коммуникации.</w:t>
      </w:r>
    </w:p>
    <w:p w:rsidR="00D75A1B" w:rsidRPr="00794DAA" w:rsidRDefault="00D75A1B" w:rsidP="00F93096">
      <w:pPr>
        <w:numPr>
          <w:ilvl w:val="0"/>
          <w:numId w:val="5"/>
        </w:numPr>
        <w:suppressAutoHyphens/>
        <w:spacing w:after="0" w:line="20" w:lineRule="atLeast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поддерживать контакт с собеседником: задать вопрос, выразить свои намерения, просьбу, пожелание,используя вербальные или невербальные средства коммуникации.</w:t>
      </w:r>
    </w:p>
    <w:p w:rsidR="00D75A1B" w:rsidRPr="00794DAA" w:rsidRDefault="00D75A1B" w:rsidP="00F93096">
      <w:pPr>
        <w:numPr>
          <w:ilvl w:val="0"/>
          <w:numId w:val="5"/>
        </w:numPr>
        <w:suppressAutoHyphens/>
        <w:spacing w:after="0" w:line="20" w:lineRule="atLeast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корректно выразить отказ и недовольство, благодарность, сочувствие и т.д., используя вербальные или невербальные средства коммуникации.</w:t>
      </w:r>
    </w:p>
    <w:p w:rsidR="00D75A1B" w:rsidRPr="00794DAA" w:rsidRDefault="00D75A1B" w:rsidP="00F93096">
      <w:pPr>
        <w:numPr>
          <w:ilvl w:val="0"/>
          <w:numId w:val="5"/>
        </w:numPr>
        <w:suppressAutoHyphens/>
        <w:spacing w:after="0" w:line="20" w:lineRule="atLeast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передать свои впечатления, соображения, умозаключения так, чтобы быть понятым другим человеком.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605DF" w:rsidRPr="00794DAA" w:rsidRDefault="00D75A1B" w:rsidP="00D75A1B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94D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</w:p>
    <w:p w:rsidR="00D75A1B" w:rsidRPr="00794DAA" w:rsidRDefault="00A605DF" w:rsidP="00D75A1B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94D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r w:rsidR="00D75A1B" w:rsidRPr="00794D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Учебно-методическое и материально-техническое обеспечение</w:t>
      </w:r>
    </w:p>
    <w:p w:rsidR="00D75A1B" w:rsidRPr="00794DAA" w:rsidRDefault="00D75A1B" w:rsidP="00D75A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- </w:t>
      </w:r>
      <w:r w:rsidR="00277643" w:rsidRPr="00794DAA">
        <w:rPr>
          <w:rFonts w:ascii="Times New Roman" w:hAnsi="Times New Roman" w:cs="Times New Roman"/>
          <w:sz w:val="24"/>
          <w:szCs w:val="24"/>
        </w:rPr>
        <w:t>расходные</w:t>
      </w:r>
      <w:r w:rsidRPr="00794DAA">
        <w:rPr>
          <w:rFonts w:ascii="Times New Roman" w:hAnsi="Times New Roman" w:cs="Times New Roman"/>
          <w:sz w:val="24"/>
          <w:szCs w:val="24"/>
        </w:rPr>
        <w:t xml:space="preserve"> е материалы для ИЗО: клей, бумага (цветная, картон и др.); карандаши (простые, цветные), фломастеры, краски (акварель, гуашь); пластичные материалы (пластилин, солено</w:t>
      </w:r>
      <w:r w:rsidRPr="00794DAA">
        <w:rPr>
          <w:rFonts w:ascii="Times New Roman" w:hAnsi="Times New Roman" w:cs="Times New Roman"/>
          <w:sz w:val="24"/>
          <w:szCs w:val="24"/>
          <w:lang w:eastAsia="ru-RU"/>
        </w:rPr>
        <w:t>е тесто);</w:t>
      </w:r>
      <w:r w:rsidRPr="00794DAA">
        <w:rPr>
          <w:rFonts w:ascii="Times New Roman" w:hAnsi="Times New Roman" w:cs="Times New Roman"/>
          <w:sz w:val="24"/>
          <w:szCs w:val="24"/>
        </w:rPr>
        <w:t xml:space="preserve"> кисти, ножницы, штампы, трафареты, индивидуальные доски; натуральные объекты, изображения (картинки, фотографии, пиктограммы) готовых изделий и операций по их изготовлению; репродукции картин; изделия из пластилина; рабочие альбомы с материалом для раскрашивания, вырезания, наклеивания, рисования;</w:t>
      </w:r>
    </w:p>
    <w:p w:rsidR="00D75A1B" w:rsidRPr="00794DAA" w:rsidRDefault="00D75A1B" w:rsidP="00D75A1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технические средства: ноутбук, колонка,</w:t>
      </w:r>
    </w:p>
    <w:p w:rsidR="00D75A1B" w:rsidRPr="00794DAA" w:rsidRDefault="00D75A1B" w:rsidP="00D75A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- аудио и видеоматериалы, презентации.</w:t>
      </w:r>
    </w:p>
    <w:p w:rsidR="00D75A1B" w:rsidRPr="00794DAA" w:rsidRDefault="00D75A1B" w:rsidP="00D75A1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рабочей программы по предметам, за основу была взята программа под редакцией В. В. Воронковой, «Программы специальных (коррекционных) обра</w:t>
      </w:r>
      <w:r w:rsidR="004928BA"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зовательных </w:t>
      </w:r>
      <w:r w:rsidR="00A605DF"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учреждений,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настольная книга под редакцией Т. Б. Епифанцевой.</w:t>
      </w:r>
    </w:p>
    <w:p w:rsidR="00D75A1B" w:rsidRPr="00794DAA" w:rsidRDefault="00D75A1B" w:rsidP="00FF437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D75A1B" w:rsidRPr="00794DAA" w:rsidRDefault="00D75A1B" w:rsidP="00F930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Ноутбук</w:t>
      </w:r>
    </w:p>
    <w:p w:rsidR="00D75A1B" w:rsidRPr="00794DAA" w:rsidRDefault="00D75A1B" w:rsidP="00F930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Презентации по темам, видеоматериалы</w:t>
      </w:r>
    </w:p>
    <w:p w:rsidR="00D75A1B" w:rsidRPr="00794DAA" w:rsidRDefault="00D75A1B" w:rsidP="00F930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Натуральные объекты, муляжи, макеты, предметные и сюжетные картинки</w:t>
      </w:r>
    </w:p>
    <w:p w:rsidR="00D75A1B" w:rsidRPr="00794DAA" w:rsidRDefault="00D75A1B" w:rsidP="00F930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Рабочие тетради с различными объектами </w:t>
      </w:r>
      <w:r w:rsidR="00277643" w:rsidRPr="00794DAA">
        <w:rPr>
          <w:rFonts w:ascii="Times New Roman" w:hAnsi="Times New Roman" w:cs="Times New Roman"/>
          <w:sz w:val="24"/>
          <w:szCs w:val="24"/>
        </w:rPr>
        <w:t>окружающего для</w:t>
      </w:r>
      <w:r w:rsidRPr="00794DAA">
        <w:rPr>
          <w:rFonts w:ascii="Times New Roman" w:hAnsi="Times New Roman" w:cs="Times New Roman"/>
          <w:sz w:val="24"/>
          <w:szCs w:val="24"/>
        </w:rPr>
        <w:t xml:space="preserve"> раскрашивания, вырезания, наклеивания и другой материал;</w:t>
      </w:r>
    </w:p>
    <w:p w:rsidR="00D75A1B" w:rsidRPr="00794DAA" w:rsidRDefault="00D75A1B" w:rsidP="00F930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Карточки-</w:t>
      </w:r>
      <w:r w:rsidR="00A605DF" w:rsidRPr="00794DAA">
        <w:rPr>
          <w:rFonts w:ascii="Times New Roman" w:hAnsi="Times New Roman" w:cs="Times New Roman"/>
          <w:sz w:val="24"/>
          <w:szCs w:val="24"/>
        </w:rPr>
        <w:t>символы, карточки</w:t>
      </w:r>
      <w:r w:rsidRPr="00794DAA">
        <w:rPr>
          <w:rFonts w:ascii="Times New Roman" w:hAnsi="Times New Roman" w:cs="Times New Roman"/>
          <w:sz w:val="24"/>
          <w:szCs w:val="24"/>
        </w:rPr>
        <w:t>-сигналы.</w:t>
      </w:r>
    </w:p>
    <w:p w:rsidR="00960432" w:rsidRPr="00794DAA" w:rsidRDefault="00A605DF" w:rsidP="00F930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Пластилин, краски, клей, цветная</w:t>
      </w:r>
      <w:r w:rsidR="00D75A1B" w:rsidRPr="00794DAA">
        <w:rPr>
          <w:rFonts w:ascii="Times New Roman" w:hAnsi="Times New Roman" w:cs="Times New Roman"/>
          <w:sz w:val="24"/>
          <w:szCs w:val="24"/>
        </w:rPr>
        <w:t xml:space="preserve"> бумага и карто</w:t>
      </w:r>
      <w:r w:rsidR="00960432" w:rsidRPr="00794DAA">
        <w:rPr>
          <w:rFonts w:ascii="Times New Roman" w:hAnsi="Times New Roman" w:cs="Times New Roman"/>
          <w:sz w:val="24"/>
          <w:szCs w:val="24"/>
        </w:rPr>
        <w:t>н</w:t>
      </w:r>
    </w:p>
    <w:p w:rsidR="00960432" w:rsidRPr="00794DAA" w:rsidRDefault="00960432" w:rsidP="0027764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5A1B" w:rsidRPr="00794DAA" w:rsidRDefault="00D75A1B" w:rsidP="0096043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4D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D75A1B" w:rsidRPr="00794DAA" w:rsidRDefault="00D75A1B" w:rsidP="00960432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A605DF" w:rsidRPr="00794DAA" w:rsidRDefault="00A605DF" w:rsidP="00960432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5A1B" w:rsidRPr="00794DAA" w:rsidRDefault="00D75A1B" w:rsidP="00FF437F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Учебно-тематическое планирование по предмету: «</w:t>
      </w:r>
      <w:r w:rsidRPr="00794DAA">
        <w:rPr>
          <w:rFonts w:ascii="Times New Roman" w:hAnsi="Times New Roman" w:cs="Times New Roman"/>
          <w:bCs/>
          <w:sz w:val="24"/>
          <w:szCs w:val="24"/>
        </w:rPr>
        <w:t>Изобразительная деятельность</w:t>
      </w:r>
      <w:r w:rsidRPr="00794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 </w:t>
      </w:r>
    </w:p>
    <w:tbl>
      <w:tblPr>
        <w:tblW w:w="462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6805"/>
        <w:gridCol w:w="1415"/>
        <w:gridCol w:w="2269"/>
        <w:gridCol w:w="2411"/>
      </w:tblGrid>
      <w:tr w:rsidR="00D75A1B" w:rsidRPr="00794DAA" w:rsidTr="00FF437F">
        <w:trPr>
          <w:trHeight w:val="10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Пред. дата проведения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643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D75A1B" w:rsidRPr="00794DAA" w:rsidTr="00FF437F">
        <w:trPr>
          <w:trHeight w:val="68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  <w:r w:rsidR="00A605DF"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Рисование: длинные</w:t>
            </w: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 и короткие линии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6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на одном листе предметов разной формы и величины.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50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spacing w:line="252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прямых линий в разных направлениях и разного цвета (забор, дождь, дорожка).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6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прямых и горизонтальных линий (шахматная доска).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63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spacing w:line="252" w:lineRule="auto"/>
              <w:ind w:righ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дугообразных линий (фонтан, волны).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63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spacing w:line="252" w:lineRule="auto"/>
              <w:ind w:righ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замкнутых круговых линий (воздушные шарики, цепочка, ветка с ягодами).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96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41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показу предметов разной величины.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42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предметов круглой и овальной формы (овощи).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41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предметов квадратной, прямоугольной и треугольной формы (книги, флажки, дорожные знаки).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58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по опорным точкам знакомых предметов (дом, флажок, лесенка, скворечник, кораблик).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42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spacing w:before="4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в полосе узора из чередующихся по форме и цвету элементов (кругов и квадратов).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85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spacing w:before="4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по шаблону круга (диаметр 6 см). Деление его на части. Построение внутри квадрата. Раскрашивание элементов с соблюдением контура.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88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в полосе узора из повторяющихся элементов (веточки ели и снежинки).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6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по памяти (после показа) елочных игрушек.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80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 знакомых предметов (ветка ели с игрушками).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32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FF437F" w:rsidRDefault="00277643" w:rsidP="00FF437F">
            <w:pPr>
              <w:pStyle w:val="1"/>
              <w:rPr>
                <w:b w:val="0"/>
                <w:sz w:val="24"/>
              </w:rPr>
            </w:pPr>
            <w:r w:rsidRPr="00FF437F">
              <w:rPr>
                <w:b w:val="0"/>
                <w:sz w:val="24"/>
              </w:rPr>
              <w:t>Штрихование простых</w:t>
            </w:r>
            <w:r w:rsidR="00D75A1B" w:rsidRPr="00FF437F">
              <w:rPr>
                <w:b w:val="0"/>
                <w:sz w:val="24"/>
              </w:rPr>
              <w:t xml:space="preserve"> предметов:</w:t>
            </w:r>
          </w:p>
          <w:p w:rsidR="00D75A1B" w:rsidRPr="00FF437F" w:rsidRDefault="00D75A1B" w:rsidP="00FF437F">
            <w:pPr>
              <w:pStyle w:val="1"/>
              <w:rPr>
                <w:b w:val="0"/>
                <w:sz w:val="24"/>
              </w:rPr>
            </w:pPr>
            <w:r w:rsidRPr="00FF437F">
              <w:rPr>
                <w:b w:val="0"/>
                <w:sz w:val="24"/>
              </w:rPr>
              <w:t>-прямыми линиями</w:t>
            </w:r>
          </w:p>
          <w:p w:rsidR="00D75A1B" w:rsidRPr="00FF437F" w:rsidRDefault="00D75A1B" w:rsidP="00FF437F">
            <w:pPr>
              <w:pStyle w:val="1"/>
              <w:rPr>
                <w:b w:val="0"/>
                <w:sz w:val="24"/>
              </w:rPr>
            </w:pPr>
            <w:r w:rsidRPr="00FF437F">
              <w:rPr>
                <w:b w:val="0"/>
                <w:sz w:val="24"/>
              </w:rPr>
              <w:t>-волнистыми линиями</w:t>
            </w:r>
          </w:p>
          <w:p w:rsidR="00D75A1B" w:rsidRPr="00794DAA" w:rsidRDefault="00D75A1B" w:rsidP="00FF437F">
            <w:pPr>
              <w:pStyle w:val="1"/>
            </w:pPr>
            <w:r w:rsidRPr="00FF437F">
              <w:rPr>
                <w:b w:val="0"/>
                <w:sz w:val="24"/>
              </w:rPr>
              <w:t>-ломаными линиями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960432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75A1B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32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на тему «Снеговик».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32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геометрического орнамента по опорным точкам с использованием образца.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32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с натуры игрушки – светофора (связки воздушных шаров).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32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Беседа на тему «Дымковские узоры». Составление в полосе узора для закладки.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32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с натуры игрушки – кораблика.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открытки к 8 марта.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с натуры башенки из элементов строительного материала.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102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к сказке «Колобок». Рисование по замыслу «Что бывает круглое?»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Узор в круге.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82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Тематический рисунок. Ракета.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32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Геометрический узор из треугольников в полосе.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96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узора из растительных элементов в полосе.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FF437F" w:rsidRDefault="00FF437F" w:rsidP="00FF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32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Рассматривание и рисование с натуры дымковской игрушки.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32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с натуры праздничного флажка (3 -цветного).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Обводка геометрической фигуры по шаблону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59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«Здравствуй лето».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DAA">
              <w:rPr>
                <w:rFonts w:ascii="Times New Roman" w:hAnsi="Times New Roman" w:cs="Times New Roman"/>
                <w:sz w:val="24"/>
                <w:szCs w:val="24"/>
              </w:rPr>
              <w:t>Рисование на песке. Итог за год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1B" w:rsidRPr="00794DAA" w:rsidTr="00FF437F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1B" w:rsidRPr="00794DAA" w:rsidRDefault="00D75A1B" w:rsidP="00F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A1B" w:rsidRPr="00794DAA" w:rsidRDefault="00D75A1B" w:rsidP="00D75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A1B" w:rsidRPr="00794DAA" w:rsidRDefault="00D75A1B" w:rsidP="00D75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96" w:rsidRPr="00794DAA" w:rsidRDefault="00F93096" w:rsidP="00F93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Адаптированная рабочая </w:t>
      </w:r>
      <w:r w:rsidR="00277643" w:rsidRPr="00794DAA">
        <w:rPr>
          <w:rFonts w:ascii="Times New Roman" w:hAnsi="Times New Roman" w:cs="Times New Roman"/>
          <w:sz w:val="24"/>
          <w:szCs w:val="24"/>
        </w:rPr>
        <w:t>программа по</w:t>
      </w:r>
      <w:r w:rsidRPr="00794DAA">
        <w:rPr>
          <w:rFonts w:ascii="Times New Roman" w:hAnsi="Times New Roman" w:cs="Times New Roman"/>
          <w:sz w:val="24"/>
          <w:szCs w:val="24"/>
        </w:rPr>
        <w:t xml:space="preserve"> предмету «Технология (ручной труд)» </w:t>
      </w:r>
      <w:r w:rsidR="00277643" w:rsidRPr="00794DAA">
        <w:rPr>
          <w:rFonts w:ascii="Times New Roman" w:hAnsi="Times New Roman" w:cs="Times New Roman"/>
          <w:sz w:val="24"/>
          <w:szCs w:val="24"/>
        </w:rPr>
        <w:t>составлена на</w:t>
      </w:r>
      <w:r w:rsidRPr="00794DAA">
        <w:rPr>
          <w:rFonts w:ascii="Times New Roman" w:hAnsi="Times New Roman" w:cs="Times New Roman"/>
          <w:sz w:val="24"/>
          <w:szCs w:val="24"/>
        </w:rPr>
        <w:t xml:space="preserve"> </w:t>
      </w:r>
      <w:r w:rsidR="00277643" w:rsidRPr="00794DAA">
        <w:rPr>
          <w:rFonts w:ascii="Times New Roman" w:hAnsi="Times New Roman" w:cs="Times New Roman"/>
          <w:sz w:val="24"/>
          <w:szCs w:val="24"/>
        </w:rPr>
        <w:t>основании учебного</w:t>
      </w:r>
      <w:r w:rsidRPr="00794DAA">
        <w:rPr>
          <w:rFonts w:ascii="Times New Roman" w:hAnsi="Times New Roman" w:cs="Times New Roman"/>
          <w:sz w:val="24"/>
          <w:szCs w:val="24"/>
        </w:rPr>
        <w:t xml:space="preserve"> плана </w:t>
      </w:r>
      <w:r w:rsidRPr="00794DA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для учащихся с нарушением интеллекта (вариант I</w:t>
      </w:r>
      <w:r w:rsidR="00277643" w:rsidRPr="00794DA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), </w:t>
      </w:r>
      <w:r w:rsidR="00277643" w:rsidRPr="00794DAA">
        <w:rPr>
          <w:rFonts w:ascii="Times New Roman" w:hAnsi="Times New Roman" w:cs="Times New Roman"/>
          <w:sz w:val="24"/>
          <w:szCs w:val="24"/>
        </w:rPr>
        <w:t>авторской</w:t>
      </w:r>
      <w:r w:rsidRPr="00794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программы специальных (коррекционных) образовательных учреждений VIII вида. 1 – 4 классы/ под редакцией В.В. Воронковой. – М.: Просвещение, 2013, </w:t>
      </w:r>
      <w:r w:rsidRPr="00794DAA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начального общего образования.   </w:t>
      </w:r>
    </w:p>
    <w:p w:rsidR="00F93096" w:rsidRPr="00FF437F" w:rsidRDefault="00F93096" w:rsidP="00FF437F">
      <w:pPr>
        <w:pStyle w:val="1"/>
        <w:rPr>
          <w:b w:val="0"/>
          <w:color w:val="000000"/>
          <w:sz w:val="24"/>
        </w:rPr>
      </w:pPr>
      <w:r w:rsidRPr="00FF437F">
        <w:rPr>
          <w:b w:val="0"/>
          <w:sz w:val="24"/>
        </w:rPr>
        <w:t xml:space="preserve">Ручной труд. Рабочие программы 1-4 классы для специальных (коррекционных) образовательных учреждений </w:t>
      </w:r>
      <w:r w:rsidRPr="00FF437F">
        <w:rPr>
          <w:b w:val="0"/>
          <w:color w:val="000000"/>
          <w:sz w:val="24"/>
        </w:rPr>
        <w:t>VIII вида.</w:t>
      </w:r>
    </w:p>
    <w:p w:rsidR="00F93096" w:rsidRPr="00FF437F" w:rsidRDefault="00F93096" w:rsidP="00FF437F">
      <w:pPr>
        <w:pStyle w:val="1"/>
        <w:rPr>
          <w:b w:val="0"/>
          <w:color w:val="000000"/>
          <w:sz w:val="24"/>
        </w:rPr>
      </w:pPr>
      <w:r w:rsidRPr="00FF437F">
        <w:rPr>
          <w:b w:val="0"/>
          <w:color w:val="000000"/>
          <w:sz w:val="24"/>
        </w:rPr>
        <w:t>Учебники</w:t>
      </w:r>
    </w:p>
    <w:p w:rsidR="00F93096" w:rsidRPr="00FF437F" w:rsidRDefault="00F93096" w:rsidP="00FF437F">
      <w:pPr>
        <w:pStyle w:val="1"/>
        <w:rPr>
          <w:b w:val="0"/>
          <w:sz w:val="24"/>
        </w:rPr>
      </w:pPr>
      <w:r w:rsidRPr="00FF437F">
        <w:rPr>
          <w:b w:val="0"/>
          <w:color w:val="000000"/>
          <w:sz w:val="24"/>
        </w:rPr>
        <w:t>Технология. Ручной труд</w:t>
      </w:r>
      <w:r w:rsidRPr="00FF437F">
        <w:rPr>
          <w:b w:val="0"/>
          <w:sz w:val="24"/>
        </w:rPr>
        <w:t xml:space="preserve">.  Методические рекомендации. 1–4 </w:t>
      </w:r>
      <w:r w:rsidR="00A605DF" w:rsidRPr="00FF437F">
        <w:rPr>
          <w:b w:val="0"/>
          <w:sz w:val="24"/>
        </w:rPr>
        <w:t>классы:</w:t>
      </w:r>
      <w:r w:rsidRPr="00FF437F">
        <w:rPr>
          <w:b w:val="0"/>
          <w:sz w:val="24"/>
        </w:rPr>
        <w:t xml:space="preserve"> учеб.  </w:t>
      </w:r>
      <w:r w:rsidR="00A605DF" w:rsidRPr="00FF437F">
        <w:rPr>
          <w:b w:val="0"/>
          <w:sz w:val="24"/>
        </w:rPr>
        <w:t>Пособие</w:t>
      </w:r>
      <w:r w:rsidRPr="00FF437F">
        <w:rPr>
          <w:b w:val="0"/>
          <w:sz w:val="24"/>
        </w:rPr>
        <w:t xml:space="preserve"> для общеобразоват</w:t>
      </w:r>
      <w:r w:rsidR="00A605DF" w:rsidRPr="00FF437F">
        <w:rPr>
          <w:b w:val="0"/>
          <w:sz w:val="24"/>
        </w:rPr>
        <w:t>, организаций</w:t>
      </w:r>
      <w:r w:rsidRPr="00FF437F">
        <w:rPr>
          <w:b w:val="0"/>
          <w:sz w:val="24"/>
        </w:rPr>
        <w:t>, реализующих адапт</w:t>
      </w:r>
      <w:r w:rsidR="00A605DF" w:rsidRPr="00FF437F">
        <w:rPr>
          <w:b w:val="0"/>
          <w:sz w:val="24"/>
        </w:rPr>
        <w:t>, основные</w:t>
      </w:r>
      <w:r w:rsidRPr="00FF437F">
        <w:rPr>
          <w:b w:val="0"/>
          <w:sz w:val="24"/>
        </w:rPr>
        <w:t xml:space="preserve"> общеобразоват</w:t>
      </w:r>
      <w:r w:rsidR="00A605DF" w:rsidRPr="00FF437F">
        <w:rPr>
          <w:b w:val="0"/>
          <w:sz w:val="24"/>
        </w:rPr>
        <w:t>, программы</w:t>
      </w:r>
      <w:r w:rsidRPr="00FF437F">
        <w:rPr>
          <w:b w:val="0"/>
          <w:sz w:val="24"/>
        </w:rPr>
        <w:t xml:space="preserve"> / Л.А. </w:t>
      </w:r>
      <w:r w:rsidR="00A605DF" w:rsidRPr="00FF437F">
        <w:rPr>
          <w:b w:val="0"/>
          <w:sz w:val="24"/>
        </w:rPr>
        <w:t>Кузнецова –</w:t>
      </w:r>
      <w:r w:rsidRPr="00FF437F">
        <w:rPr>
          <w:b w:val="0"/>
          <w:sz w:val="24"/>
        </w:rPr>
        <w:t xml:space="preserve"> М.: Просвещение, 2016 г.</w:t>
      </w:r>
    </w:p>
    <w:p w:rsidR="00F93096" w:rsidRPr="00FF437F" w:rsidRDefault="00F93096" w:rsidP="00FF437F">
      <w:pPr>
        <w:pStyle w:val="1"/>
        <w:rPr>
          <w:b w:val="0"/>
          <w:sz w:val="24"/>
        </w:rPr>
      </w:pPr>
      <w:r w:rsidRPr="00FF437F">
        <w:rPr>
          <w:b w:val="0"/>
          <w:sz w:val="24"/>
        </w:rPr>
        <w:t xml:space="preserve">Графическое приложение к учебникам. </w:t>
      </w:r>
      <w:r w:rsidRPr="00FF437F">
        <w:rPr>
          <w:b w:val="0"/>
          <w:color w:val="000000"/>
          <w:sz w:val="24"/>
        </w:rPr>
        <w:t>Технология. Ручной труд. Л.А. Кузнецова 1-4 класс.</w:t>
      </w:r>
    </w:p>
    <w:p w:rsidR="00F93096" w:rsidRPr="00FF437F" w:rsidRDefault="00F93096" w:rsidP="00FF437F">
      <w:pPr>
        <w:pStyle w:val="1"/>
        <w:rPr>
          <w:b w:val="0"/>
          <w:sz w:val="24"/>
        </w:rPr>
      </w:pPr>
      <w:r w:rsidRPr="00FF437F">
        <w:rPr>
          <w:b w:val="0"/>
          <w:sz w:val="24"/>
        </w:rPr>
        <w:t>Промежуточная, итоговая аттестация производится в соответствии с ФГОС АОП НОО и прописана в локальных актах образовательного учреждения.</w:t>
      </w:r>
    </w:p>
    <w:p w:rsidR="00F93096" w:rsidRPr="00794DAA" w:rsidRDefault="00F93096" w:rsidP="00F93096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>Система оценки результатов:</w:t>
      </w:r>
    </w:p>
    <w:p w:rsidR="00F93096" w:rsidRPr="00794DAA" w:rsidRDefault="00F93096" w:rsidP="00F93096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Контроль предполагает выявление уровня освоения учебного материала при изучении, как отдельных разделов, так и всего предмета технологии в целом. </w:t>
      </w:r>
    </w:p>
    <w:p w:rsidR="00F93096" w:rsidRPr="00794DAA" w:rsidRDefault="00F93096" w:rsidP="00F93096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Текущий контроль усвоения материала осуществляется путем устного опроса.</w:t>
      </w:r>
    </w:p>
    <w:p w:rsidR="00F93096" w:rsidRPr="00794DAA" w:rsidRDefault="00F93096" w:rsidP="00F93096">
      <w:pPr>
        <w:pStyle w:val="1"/>
        <w:rPr>
          <w:sz w:val="24"/>
        </w:rPr>
      </w:pPr>
      <w:r w:rsidRPr="00794DAA">
        <w:rPr>
          <w:sz w:val="24"/>
        </w:rPr>
        <w:t>Планируемые результаты освоения учебного предмета «Технология. Ручной труд»</w:t>
      </w:r>
    </w:p>
    <w:p w:rsidR="00F93096" w:rsidRPr="00794DAA" w:rsidRDefault="00F93096" w:rsidP="00F93096">
      <w:pPr>
        <w:spacing w:after="0" w:line="0" w:lineRule="atLeast"/>
        <w:ind w:left="60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096" w:rsidRPr="00794DAA" w:rsidRDefault="00F93096" w:rsidP="00F9309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Положительное отношение и интерес к труду;</w:t>
      </w:r>
    </w:p>
    <w:p w:rsidR="00F93096" w:rsidRPr="00794DAA" w:rsidRDefault="00F93096" w:rsidP="00F9309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Понимание значения и ценности труда;</w:t>
      </w:r>
    </w:p>
    <w:p w:rsidR="00F93096" w:rsidRPr="00794DAA" w:rsidRDefault="00F93096" w:rsidP="00F9309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Отношение к труду как первой жизненной необходимости;</w:t>
      </w:r>
    </w:p>
    <w:p w:rsidR="00F93096" w:rsidRPr="00794DAA" w:rsidRDefault="00F93096" w:rsidP="00F9309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Понимание красоты в труде, в окружающей действительности и возникновения эмоциональной реакции «красиво или некрасиво»;</w:t>
      </w:r>
    </w:p>
    <w:p w:rsidR="00F93096" w:rsidRPr="00794DAA" w:rsidRDefault="00F93096" w:rsidP="00F9309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Осознание своих достижений в области трудовой деятельности; способность к самооценке;</w:t>
      </w:r>
    </w:p>
    <w:p w:rsidR="00F93096" w:rsidRPr="00794DAA" w:rsidRDefault="00F93096" w:rsidP="00F9309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Умение выражать свое отношение к результатам собственной и чужой творческой деятельности «нравится» или «не нравится»;</w:t>
      </w:r>
    </w:p>
    <w:p w:rsidR="00F93096" w:rsidRPr="00794DAA" w:rsidRDefault="00F93096" w:rsidP="00F9309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Привычка к организованности, порядку аккуратности;</w:t>
      </w:r>
    </w:p>
    <w:p w:rsidR="00F93096" w:rsidRPr="00794DAA" w:rsidRDefault="00F93096" w:rsidP="00F9309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Устойчивое стремление к творческому досугу на основе предметно-практических видов деятельности;</w:t>
      </w:r>
    </w:p>
    <w:p w:rsidR="00F93096" w:rsidRPr="00794DAA" w:rsidRDefault="00F93096" w:rsidP="00F9309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Установка на дальнейшее расширение и углубление знаний и умений по различным видам творческой предметно-практической деятельности.</w:t>
      </w:r>
    </w:p>
    <w:p w:rsidR="00A605DF" w:rsidRPr="00794DAA" w:rsidRDefault="00F93096" w:rsidP="00F93096">
      <w:pPr>
        <w:pStyle w:val="c1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794DAA">
        <w:rPr>
          <w:rFonts w:eastAsiaTheme="minorHAnsi"/>
          <w:lang w:eastAsia="en-US"/>
        </w:rPr>
        <w:t xml:space="preserve">                                                 </w:t>
      </w:r>
    </w:p>
    <w:p w:rsidR="00F93096" w:rsidRPr="00794DAA" w:rsidRDefault="00A605DF" w:rsidP="00F930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94DAA">
        <w:rPr>
          <w:rFonts w:eastAsiaTheme="minorHAnsi"/>
          <w:lang w:eastAsia="en-US"/>
        </w:rPr>
        <w:t xml:space="preserve">                                                                                       </w:t>
      </w:r>
      <w:r w:rsidR="00F93096" w:rsidRPr="00794DAA">
        <w:rPr>
          <w:rFonts w:eastAsiaTheme="minorHAnsi"/>
          <w:lang w:eastAsia="en-US"/>
        </w:rPr>
        <w:t xml:space="preserve">    </w:t>
      </w:r>
      <w:r w:rsidR="00F93096" w:rsidRPr="00794DAA">
        <w:rPr>
          <w:b/>
          <w:bCs/>
          <w:color w:val="000000"/>
          <w:shd w:val="clear" w:color="auto" w:fill="FFFFFF"/>
        </w:rPr>
        <w:t>Работа с глиной и пластилином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Лепка на плоскости форм прямоугольных геометрических тел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(куб, параллелепипед). Лепка дидактического материала с применением стеки и резака: кубик большой, кубик маленький, брусок высокий, брусок низкий. Складывание из вылепленных деталей башни, дома. 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Лепка столярных инструментов, имеющих прямоугольные геометрические формы: киянки (деревянный молоток), рубанка, молотка с квадратным бойком. Первое изделие выполняется по образцу, остальные с натуры. Лепка по образцу или с натуры игрушек: автобуса, грузового и легкового автомобиля. В конце занятия можно провести игру «Правила уличного движения», используя изделия детей. Слабые учащиеся лепят по образцу автобус, имеющий упрощенную форму.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глины и применение этого материала в промышленности. Глина — строительный материал (кирпич, черепица). Назначение инструментов: киянки, рубанка, молотка. Организация рабочего места при выполнении лепки.</w:t>
      </w:r>
    </w:p>
    <w:p w:rsidR="00F93096" w:rsidRPr="00794DAA" w:rsidRDefault="00277643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</w:t>
      </w:r>
      <w:r w:rsidR="00F93096"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цилиндрической формы: кружки, стаканы для карандашей. Нанесение с помощью стеки геометрического орнамента из треугольников в полосе. Для слабых учащихся нанесение узора необязательно. Первое изделие выполняется по образцу, остальные — с натуры. Лепка с натуры посуды конической формы: ведерка, цветочного горшка. Нанесение с помощью стеки орнамента из прямых и волнистых линий. Для слабых учащихся нанесение узора необязательно, первое изделие выполняется по образцу, остальные — с натуры. </w:t>
      </w:r>
      <w:r w:rsidR="00F93096"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Лепка с натуры и по представлению</w:t>
      </w:r>
      <w:r w:rsidR="00F93096"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чайной посуды в форме шара, цилиндра, конуса и круга (чайника для заварки, чашки с блюдцем, десертной тарелки). Нанесение узора с помощью стеки по выбору учащихся. Проведение игры «Накрой на стол». Слабые учащиеся выполняют работу с натуры.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глины для изготовления посуды. Ознакомление учащихся с керамическими изделиями из глины: чайной и столовой посудой, декоративной посудой — кашпо, горшками, глиняными игрушками. Отделочные работы на изделиях из глины — нанесение орнамента стекой, окраска, роспись. Организация рабочего места и соблюдение санитарно-гигиенических требований при лепке.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Лепка по образцу стилизованных фигур птиц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цыпленка и утенка, утки и гуся. Лепка по образцу стилизованных фигур животных: кошки и белки.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лепка с натуры игрушек: медвежонка, зайца, лисы. Для слабых учащихся лепка по образцу.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Пропорции лепных фигур птиц и животных. Понятие о динамике в скульптурных изображениях.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Лепка по представлению свободных композиций: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«Колобок и лиса», «Маша и медведь», «Лиса и журавль». Слабые учащиеся выполняют простые детали макетов.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Пространственное положение деталей на макете. Пропорциональное соотношение элементов макета. Значение цвета. Главное и второстепенное в изделии.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материала с применением резака. Обработка стекой плоскостей и ребер геометрических тел. Соединение деталей способом промазывания. Определение на глаз и с помощью линейки высоты, длины и ширины изделия.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Лепка посуды способом вдавливания и расплющивания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стенок изделия пальцами. Обработка изделия стекой. Нанесение рисунка с помощью стеки. Отделка изделия цветным пластилином. Окраска изделий из глины гуашевыми красками. Расчленение формы изображения на простые геометрические формы. Нахождение пропорций в изделии. Обработка пластического материала руками и стекой с соблюдением пропорций. Соединение вылепленных деталей в одно целое способом </w:t>
      </w:r>
      <w:r w:rsidR="00277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277643"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мазывания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деталей макета на подставке способом примазывания. Лепка элементов макета по каркасу из палочек и тонкой проволоки. Пластическое и цветовое решение задания.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3096" w:rsidRPr="00794DAA" w:rsidRDefault="00F93096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096" w:rsidRPr="00794DAA" w:rsidRDefault="00F93096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Работа с природными материалами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природными материалами (аппликационные работы и панно)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на природу с целью сбора природного материала. Изготовление по образцу птички из желудей, перьев и палочек или ослика из желудей, крылаток ясеня, палочек. Самостоятельное изготовление по образцу зайца, щенка из желудей, палочек, крылаток ясеня и проволоки. Слабые учащиеся выполняют работу при частичной помощи учителя.</w:t>
      </w:r>
      <w:r w:rsidRPr="00794D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изготовление по образцу рыбки, черепахи из персиковой косточки, бумажных, поролоновых или кожаных деталей. Слабые учащиеся выполняют работу при частичной помощи учителя.</w:t>
      </w:r>
      <w:r w:rsidRPr="00794D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изготовление по иллюстрации свиньи из кукурузной кочерыжки, еловой шишки, палочек и бумажных деталей. Слабые учащиеся выполняют работу самостоятельно по образцу.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материалов, используемые при работе: цвет, форма, твердость, особенности поверхности. Инструменты, применяемые при работе: шило, нож, ножницы. Материалы, используемые для скрепления деталей: клей казеиновый, БФ, пластилин, палочки, проволока, нитки и т. д. Организация рабочего места. Соблюдение санитарно-гигиенических требований.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композиции по образцу и представлению из засушенных листьев, цветов, трав, соломы, бересты, мха, рыбьей чешуи, перьев, меха, ракушек, зерен, опилок на плотной подложке (декоративные узоры, сюжетные композиции к прочитанным сказкам и рассказам, фигурки животных). Слабые учащиеся выполняют работу по образцу.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засушенных листьев, цветов, трав, мха, перьев, используемых в работе. Клеящие составы: БФ, казеиновый клей. Инструменты: нож, ножницы, игла, кисть. Правила работы с режущими инструментами и клеем. Организация рабочего места и соблюдение санитарно-гигиенических требований.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 изготовление макета к сказке «Теремок». Слабые учащиеся выполняют простейшие детали. Оформление макета с помощью учителя. Проведение игры по сказке. Изготовление макета к прочитанным сказкам группами в два человека.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Слабые учащиеся выполняют более простые детали макета.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составления макета. Свойства и применение материалоотходов (проволока, бумага, пластилин и т. д.). Соблюдение санитарно-гигиенических требований. Организация рабочего места. Соединение деталей с помощью клея, проволоки, ниток, палочек. Соблюдение пропорций. Прикрепление засушенных листьев, цветов, мха, соломы, коры, опилок, перьев на подложку (наклеивание, пришивание, прикрепление полосками бумаги). Составление композиции.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отдельных деталей и фигур на подставке. Рациональное применение материалоотходов. Соблюдение пропорций в изделии и между деталями макета.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643" w:rsidRDefault="00277643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7643" w:rsidRDefault="00277643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7643" w:rsidRDefault="00277643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7643" w:rsidRDefault="00277643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437F" w:rsidRDefault="00FF437F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096" w:rsidRPr="00794DAA" w:rsidRDefault="00F93096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Работа с бумагой и картоном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Изготовление пакета из бумаги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хранения изделий, украшение его аппликацией. Изготовление счетного материала в форме полосок, квадратов, треугольников, кругов. Разметка бумаги и тонкого картона по шаблонам. Резание ножницами по прямым и кривым линиям. Оклеивание картона цветной бумагой с одной стороны.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 назначение картона.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и особенности картона: сгибается, ломается по сгибу, режется; впитывает влагу, более прочный, чем бумага; толщина картона; цвет. Элементарные сведения о короблении картона. Правила оклеивания. Клеящие составы для работы с картоном и бумагой (клейстер, казеиновый клей). Инструменты, применяемые для работы с картоном, их назначение: ножницы, кисть, гладилка, шаблон. Организация рабочего места. Соблюдение санитарно-гигиенических требований. Правила безопасной работы.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Изготовление закладки.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Разметка бумаги и картона по шаблонам сложной конфигурации. Резание бумаги и картона по линиям разметки, наклеивание на изделия из картона аппликации. Изготовление из картона плоских елочных игрушек и гирлянд в форме различных стилизованных изображений грибов, овощей, фруктов, рыб, птиц, животных, игрушек. Обклеивание их цветной бумагой с одной стороны. Слабые учащиеся ограничиваются изготовлением изделий с несложным контуром (по заделу).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Сырье, из которого вырабатывают бумагу и картон. Элементарные сведения о сортах картона: переплетный и коробочный картон; организация рабочего места. Правила безопасной работы.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Изготовление закладки из тонкого картона.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Разметка бумаги и картона по линейке, резание бумаги и картона по линиям разметки ножницами. Оклеивание картона бумагой с обеих сторон. Изготовление аппликации (грузовик, автофургон) с разметкой подложки и деталей по линейке.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 бумаги и картона с использованием материалоотходов поздравительных открыток, сувениров.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картонажную мастерскую.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склеивания картона бумагой с двух сторон. Клеящие составы. Рациональное использование материалоотходов и природных материалов при изготовлении поздравительных открыток. Сочетания цветов. Соблюдение пропорций.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Изготовление по образцу мебели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(стол, кресло) из коробочек, картона и бархатной бумаги. Изготовление по образцу плоской модели трехсекционного светофора. Изготовление по образцу указателя «переход». Провести игру «Переход улицы», используя изделия учащихся.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 образцу подушечки для иголок из картона, бархатной бумаги и ткани.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различных материалов (ткань, вата) и предметов (коробки) в сочетании с бумагой и картоном. Организация рабочего места. Правила безопасной работы.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3096" w:rsidRPr="00794DAA" w:rsidRDefault="00F93096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текстильными материалами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стежка «шнурок»: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на полосе бумаги в клетку. Вышивание закладки из канвы или ткани с крупным переплетением. Оформление концов закладки кисточками. Слабые учащиеся повторяют сметочный стежок.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Вышивание салфетки из канвы стежками сметочным и «шнурок». Слабые учащиеся выполняют вышивку сметочными стежками.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отдельных ручных стежков: сметочный и «шнурок». Инструменты, применяемые при работе с тканями. Подбор ниток для вышивки по цвету, толщине. Организация рабочего места. Правила безопасной работы.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Разметка по шаблону. Смазывание клеем бумаги по всей поверхности при оклеивании картона. Резание картона ножницами по линиям разметки. Синхронность работы обеих рук при резании по прямым и кривым линиям.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Разметка бумаги и картона по трафарету и шаблону, рациональная разметка. Склеивание игрушки из согнутых под прямым углом частей изделий. Использование задела работы. Закрепление нитки-петли.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Разметка бумаги и картона по линейке способом откладывания нужного размера на верхней и нижней кромке заготовки и проведения прямой линии между двумя точками параллельно обрезной кромке листа. Ведение отсчета от нулевого деления. Оклеивание картона бумагой с обеих сторон. Разметка деталей по линейке и шаблону. Склеивание коробок, наклеивание картонных и бумажных деталей. Выполнение стежка «шнурок» справа налево: сначала выполнить сметочный стежок, затем вводить иглу с ниткой того же цвета поочередно сверху вниз под каждый стежок первой строчки (перевив). Соблюдение порядка вышивания изделия.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Изготовление стилизованных ягод из связанных пучков нитей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плетение косички.</w:t>
      </w:r>
      <w:r w:rsidRPr="00794D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стилизованных фигурок (мальчика, девочки) из связанных пучков нитей, шпагата, тесьмы.</w:t>
      </w:r>
      <w:r w:rsidRPr="00794D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Пришивание пуговиц с двумя отверстиями — повторение приемов шитья (игла вверх-вниз). Завязывание узелка.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 назначение ниток, тесьмы, шпагата, тонкой веревки, сутажа. Свойства ниток: цвет, толщина, разрезаются, разрываются, скручиваются, сплетаются (повторение). Виды пуговиц. Инструменты. Организация рабочего места. Соблюдение санитарно-гигиенических требований. Правила безопасной работы.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Упражнения в раскрое ткани по готовой выкройке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квадрата или прямоугольника. Составление коллекции тканей с четко выраженной лицевой и изнаночной стороной на подложке из картона. Ознакомление с ручными стежками (сметочный стежок). Упражнения на полосе бумаги в клетку.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Вышивание закладки из канвы или ткани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крупным переплетением, раскроенной по самостоятельно составленной выкройке, сметочным стежком. Оформление концов закладки кисточками из оставленных длинных концов нитей вышивки.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Изготовление игольницы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самостоятельно вычерченной выкройке в форме квадрата из двух сложенных вместе кусочков ткани. Слабые учащиеся выполняют чертеж и последующую работу с помощью учителя.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 назначение тканей в жизни людей. Элементарные понятия о сортах тканей и их назначении: ткани для верхней одежды, для белья, для вышивания. Свойства и особенности тканей как материала: мнутся, разрываются; толстые, тонкие, гладкие и шероховатые, имеют различную окраску. Лицевые и изнаночные стороны тканей. Назначение ручных стежков, их виды. Инструменты, применяемые при работе с тканями, и их назначение: ножницы, иглы, наперсток, булавки. Организация рабочего места, соблюдение санитарно-гигиенических требований при работе с текстильными материалами.</w:t>
      </w:r>
    </w:p>
    <w:p w:rsidR="00F93096" w:rsidRPr="00794DAA" w:rsidRDefault="00F93096" w:rsidP="00F93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Намотка ниток на картон, связывание, перевязывание, разрезание, скручивание, плетение, витье шнурка. Завязывание узелка на конце нити. Пришивание пуговиц с подкладыванием палочки. Составление выкройки по заданным размерам под руководством учителя. Раскрой материала по выкройке. Рациональное использование материала. Выполнение сметочного стежка справа налево, поднимая на иглу и пропуская под нее одинаковое число нитей.</w:t>
      </w:r>
    </w:p>
    <w:p w:rsidR="00F93096" w:rsidRPr="00794DAA" w:rsidRDefault="00F93096" w:rsidP="00F9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3096" w:rsidRPr="00794DAA" w:rsidRDefault="00F93096" w:rsidP="00F9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93096" w:rsidRPr="00794DAA" w:rsidRDefault="00F93096" w:rsidP="00F93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93096" w:rsidRPr="00794DAA" w:rsidRDefault="00F93096" w:rsidP="00F9309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096" w:rsidRPr="00794DAA" w:rsidRDefault="00F93096" w:rsidP="00F93096">
      <w:pPr>
        <w:pStyle w:val="1"/>
        <w:contextualSpacing/>
        <w:jc w:val="center"/>
        <w:rPr>
          <w:sz w:val="24"/>
        </w:rPr>
      </w:pPr>
      <w:r w:rsidRPr="00794DAA">
        <w:rPr>
          <w:sz w:val="24"/>
        </w:rPr>
        <w:lastRenderedPageBreak/>
        <w:t xml:space="preserve">Тематическое планирование  </w:t>
      </w:r>
    </w:p>
    <w:p w:rsidR="00F93096" w:rsidRPr="00794DAA" w:rsidRDefault="00F93096" w:rsidP="00F93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>Технология. Ручной труд 34 ч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222"/>
        <w:gridCol w:w="1559"/>
        <w:gridCol w:w="1985"/>
        <w:gridCol w:w="2345"/>
      </w:tblGrid>
      <w:tr w:rsidR="00F93096" w:rsidRPr="00794DAA" w:rsidTr="00A605DF">
        <w:trPr>
          <w:trHeight w:val="261"/>
          <w:jc w:val="center"/>
        </w:trPr>
        <w:tc>
          <w:tcPr>
            <w:tcW w:w="675" w:type="dxa"/>
            <w:vMerge w:val="restart"/>
          </w:tcPr>
          <w:p w:rsidR="00F93096" w:rsidRPr="00794DAA" w:rsidRDefault="00F93096" w:rsidP="00A605DF">
            <w:pPr>
              <w:jc w:val="center"/>
              <w:rPr>
                <w:b/>
                <w:sz w:val="24"/>
                <w:szCs w:val="24"/>
              </w:rPr>
            </w:pPr>
            <w:r w:rsidRPr="00794DAA">
              <w:rPr>
                <w:b/>
                <w:sz w:val="24"/>
                <w:szCs w:val="24"/>
              </w:rPr>
              <w:t>№</w:t>
            </w:r>
          </w:p>
          <w:p w:rsidR="00F93096" w:rsidRPr="00794DAA" w:rsidRDefault="00F93096" w:rsidP="00A605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4DA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F93096" w:rsidRPr="00794DAA" w:rsidRDefault="00F93096" w:rsidP="00A605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4DAA"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F93096" w:rsidRPr="00794DAA" w:rsidRDefault="00F93096" w:rsidP="00A605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4DAA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30" w:type="dxa"/>
            <w:gridSpan w:val="2"/>
          </w:tcPr>
          <w:p w:rsidR="00F93096" w:rsidRPr="00794DAA" w:rsidRDefault="00F93096" w:rsidP="00A605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4DAA">
              <w:rPr>
                <w:b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93096" w:rsidRPr="00794DAA" w:rsidTr="00A605DF">
        <w:trPr>
          <w:trHeight w:val="281"/>
          <w:jc w:val="center"/>
        </w:trPr>
        <w:tc>
          <w:tcPr>
            <w:tcW w:w="675" w:type="dxa"/>
            <w:vMerge/>
          </w:tcPr>
          <w:p w:rsidR="00F93096" w:rsidRPr="00794DAA" w:rsidRDefault="00F93096" w:rsidP="00A60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F93096" w:rsidRPr="00794DAA" w:rsidRDefault="00F93096" w:rsidP="00A605D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3096" w:rsidRPr="00794DAA" w:rsidRDefault="00F93096" w:rsidP="00A605D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4DAA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4DAA">
              <w:rPr>
                <w:b/>
                <w:color w:val="000000"/>
                <w:sz w:val="24"/>
                <w:szCs w:val="24"/>
              </w:rPr>
              <w:t>Факт</w:t>
            </w: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Вводный урок. Правила поведения и работы на уроках ручного труда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Семена и фантазии.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F93096" w:rsidRPr="00794DAA" w:rsidRDefault="00277643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Аппликация из</w:t>
            </w:r>
            <w:r w:rsidR="00F93096" w:rsidRPr="00794DAA">
              <w:rPr>
                <w:sz w:val="24"/>
                <w:szCs w:val="24"/>
              </w:rPr>
              <w:t xml:space="preserve"> </w:t>
            </w:r>
            <w:r w:rsidRPr="00794DAA">
              <w:rPr>
                <w:sz w:val="24"/>
                <w:szCs w:val="24"/>
              </w:rPr>
              <w:t>листьев «</w:t>
            </w:r>
            <w:r w:rsidR="00F93096" w:rsidRPr="00794DAA">
              <w:rPr>
                <w:sz w:val="24"/>
                <w:szCs w:val="24"/>
              </w:rPr>
              <w:t>Птичка»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Изготовление игрушки </w:t>
            </w:r>
            <w:r w:rsidR="00277643" w:rsidRPr="00794DAA">
              <w:rPr>
                <w:sz w:val="24"/>
                <w:szCs w:val="24"/>
              </w:rPr>
              <w:t>«Мишка</w:t>
            </w:r>
            <w:r w:rsidRPr="00794DAA">
              <w:rPr>
                <w:sz w:val="24"/>
                <w:szCs w:val="24"/>
              </w:rPr>
              <w:t xml:space="preserve">» из шишек по образцу. Изготовление игрушек из скорлупы </w:t>
            </w:r>
            <w:r w:rsidR="00277643" w:rsidRPr="00794DAA">
              <w:rPr>
                <w:sz w:val="24"/>
                <w:szCs w:val="24"/>
              </w:rPr>
              <w:t>ореха «</w:t>
            </w:r>
            <w:r w:rsidRPr="00794DAA">
              <w:rPr>
                <w:sz w:val="24"/>
                <w:szCs w:val="24"/>
              </w:rPr>
              <w:t>Кораблик», «Черепаха</w:t>
            </w:r>
            <w:r w:rsidR="00277643" w:rsidRPr="00794DAA">
              <w:rPr>
                <w:sz w:val="24"/>
                <w:szCs w:val="24"/>
              </w:rPr>
              <w:t>», «</w:t>
            </w:r>
            <w:r w:rsidRPr="00794DAA">
              <w:rPr>
                <w:sz w:val="24"/>
                <w:szCs w:val="24"/>
              </w:rPr>
              <w:t>Рыбка».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Работа с глиной и пластилином. Лепка из пластилина геометрических тел прямоугольной формы «Брус». Складывание из вылепленных деталей (брусков) ворот.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Лепка столярных инструментов «Молоток».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Работа с бумагой и картоном. Виды и сорта бумаги. Правила работы с клеем и кистью. Изготовление подставки для кисти. Свойства и сорта картона. Правила работы с картоном и ножницами. Правила работы с шаблоном.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Изготовление аппликации из мятой бумаги «Дерево»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9.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Складывание фигурок из бумаги «Маска собачки»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Работа с нитками. Свойства ниток и виды работ с </w:t>
            </w:r>
            <w:r w:rsidR="00277643" w:rsidRPr="00794DAA">
              <w:rPr>
                <w:sz w:val="24"/>
                <w:szCs w:val="24"/>
              </w:rPr>
              <w:t>нитками «</w:t>
            </w:r>
            <w:r w:rsidRPr="00794DAA">
              <w:rPr>
                <w:sz w:val="24"/>
                <w:szCs w:val="24"/>
              </w:rPr>
              <w:t>Ягодки»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11.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Пришивание пуговиц.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12.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Лепка посуды цилиндрической формы «Кружка»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13.</w:t>
            </w:r>
          </w:p>
        </w:tc>
        <w:tc>
          <w:tcPr>
            <w:tcW w:w="8222" w:type="dxa"/>
          </w:tcPr>
          <w:p w:rsidR="00F93096" w:rsidRPr="00794DAA" w:rsidRDefault="00277643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Лепка из</w:t>
            </w:r>
            <w:r w:rsidR="00F93096" w:rsidRPr="00794DAA">
              <w:rPr>
                <w:sz w:val="24"/>
                <w:szCs w:val="24"/>
              </w:rPr>
              <w:t xml:space="preserve"> пластилина предметов конической формы (конструктивный способ)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14.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Аппликация из цветной </w:t>
            </w:r>
            <w:r w:rsidR="00277643" w:rsidRPr="00794DAA">
              <w:rPr>
                <w:sz w:val="24"/>
                <w:szCs w:val="24"/>
              </w:rPr>
              <w:t>бумаги «</w:t>
            </w:r>
            <w:r w:rsidRPr="00794DAA">
              <w:rPr>
                <w:sz w:val="24"/>
                <w:szCs w:val="24"/>
              </w:rPr>
              <w:t>Мальчик», «Девочка»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15.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Аппликация из обрывной бумаги «Рыба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16.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Изготовление   стилизованных фигурок из связанных пучков нитей «Девочка», «Мальчик».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17.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Лепка чайной посуды в форме шара «Чайник для заварки».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18.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Изготовление бумажного шара из кругов.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19.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Изготовление шара из 4-5 полос.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20.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Сматывание ниток в клубок.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21.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Лепка по образцу фигур животных «Медвежонок» (конструктивный способ) 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22.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Лепка фигурок птиц из целого </w:t>
            </w:r>
            <w:r w:rsidR="00277643" w:rsidRPr="00794DAA">
              <w:rPr>
                <w:sz w:val="24"/>
                <w:szCs w:val="24"/>
              </w:rPr>
              <w:t>куска «</w:t>
            </w:r>
            <w:r w:rsidRPr="00794DAA">
              <w:rPr>
                <w:sz w:val="24"/>
                <w:szCs w:val="24"/>
              </w:rPr>
              <w:t>Утка» (пластический способ)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23.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Изготовление из природного </w:t>
            </w:r>
            <w:r w:rsidR="00277643" w:rsidRPr="00794DAA">
              <w:rPr>
                <w:sz w:val="24"/>
                <w:szCs w:val="24"/>
              </w:rPr>
              <w:t>материала стилизованной</w:t>
            </w:r>
            <w:r w:rsidRPr="00794DAA">
              <w:rPr>
                <w:sz w:val="24"/>
                <w:szCs w:val="24"/>
              </w:rPr>
              <w:t xml:space="preserve"> фигурки человечка.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24.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Изготовление композиции «Пальма».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Познавательные сведения о линейке. Разметка бумаги и картона по линейке.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26.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Изготовление аппликации «Грузовик».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27.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b/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Познавательные сведения о тканях. Составление коллекции тканей.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28.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Раскрой из ткани заготовки изделия.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29.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Соединение деталей, выкроенных из ткани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F93096">
        <w:trPr>
          <w:trHeight w:val="252"/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30.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Изготовление игольницы «Котик».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31.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Изготовление поздравительной открытки «Сказочный цветок»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32.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Работа с мозаикой. «Цветок»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33.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Вышивка «Закладка».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3096" w:rsidRPr="00794DAA" w:rsidTr="00A605DF">
        <w:trPr>
          <w:jc w:val="center"/>
        </w:trPr>
        <w:tc>
          <w:tcPr>
            <w:tcW w:w="675" w:type="dxa"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34.</w:t>
            </w:r>
          </w:p>
        </w:tc>
        <w:tc>
          <w:tcPr>
            <w:tcW w:w="8222" w:type="dxa"/>
          </w:tcPr>
          <w:p w:rsidR="00F93096" w:rsidRPr="00794DAA" w:rsidRDefault="00F93096" w:rsidP="00A605DF">
            <w:pPr>
              <w:tabs>
                <w:tab w:val="left" w:pos="6671"/>
              </w:tabs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 Итоговый урок</w:t>
            </w:r>
          </w:p>
        </w:tc>
        <w:tc>
          <w:tcPr>
            <w:tcW w:w="1559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  <w:r w:rsidRPr="00794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93096" w:rsidRPr="00794DAA" w:rsidRDefault="00F93096" w:rsidP="00A605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605DF" w:rsidRPr="00794DAA" w:rsidRDefault="00A605DF" w:rsidP="00F93096">
      <w:pPr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A605DF" w:rsidRPr="00794DAA" w:rsidRDefault="00F93096" w:rsidP="00A605DF">
      <w:pPr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794DA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АДАПТИВНАЯ ФИЗКУЛЬТУРа</w:t>
      </w:r>
    </w:p>
    <w:p w:rsidR="00F93096" w:rsidRPr="00794DAA" w:rsidRDefault="00A605DF" w:rsidP="00A605DF">
      <w:pPr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794DA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                                                                           </w:t>
      </w:r>
      <w:r w:rsidR="00F93096" w:rsidRPr="00794DA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              Пояснительная записка</w:t>
      </w:r>
    </w:p>
    <w:p w:rsidR="00F93096" w:rsidRPr="00794DAA" w:rsidRDefault="00F93096" w:rsidP="00F93096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по адаптивной физической </w:t>
      </w:r>
      <w:r w:rsidR="00277643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 разработана</w:t>
      </w:r>
      <w:r w:rsidRPr="00794DAA">
        <w:rPr>
          <w:rFonts w:ascii="Times New Roman" w:hAnsi="Times New Roman" w:cs="Times New Roman"/>
          <w:sz w:val="24"/>
          <w:szCs w:val="24"/>
        </w:rPr>
        <w:t xml:space="preserve"> </w:t>
      </w:r>
      <w:r w:rsidRPr="00794DAA">
        <w:rPr>
          <w:rFonts w:ascii="Times New Roman" w:eastAsia="Calibri" w:hAnsi="Times New Roman" w:cs="Times New Roman"/>
          <w:sz w:val="24"/>
          <w:szCs w:val="24"/>
        </w:rPr>
        <w:t>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адаптированной основной общеобразовательной программы образования обучающихся с умственной отсталостью (интеллектуальными нарушениями) (вариант 2).</w:t>
      </w:r>
    </w:p>
    <w:p w:rsidR="00F93096" w:rsidRPr="00794DAA" w:rsidRDefault="00F93096" w:rsidP="00F93096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область Физическая культура входит в число обязательных предметных областей учебного </w:t>
      </w:r>
      <w:r w:rsidR="00A605DF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плана,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ее освоение обеспечивается в рамках учебного предмета адаптивная физическая культура. Ключевой </w:t>
      </w:r>
      <w:r w:rsidR="00A605DF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направленностью учебного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предмета адаптивная физическая культура является формирование </w:t>
      </w:r>
      <w:r w:rsidR="00A605DF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готовности детей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овладению содержанием АООП образования для обучающихся с умственной отсталостью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(интеллектуальными нарушениями</w:t>
      </w:r>
      <w:r w:rsidR="00A605DF" w:rsidRPr="00794DAA">
        <w:rPr>
          <w:rFonts w:ascii="Times New Roman" w:eastAsia="Calibri" w:hAnsi="Times New Roman" w:cs="Times New Roman"/>
          <w:sz w:val="24"/>
          <w:szCs w:val="24"/>
        </w:rPr>
        <w:t>)</w:t>
      </w:r>
      <w:r w:rsidR="00A605DF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794D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Адаптивная физическая культура занимает важное место не только среди учебных предметов, но, и в жизни детей с тяжелыми комплексными нарушениями развития, поскольку обеспечивает овладение ими основными видами деятельности: игровой, учебной, социально-трудовой. </w:t>
      </w:r>
    </w:p>
    <w:p w:rsidR="00F93096" w:rsidRPr="00794DAA" w:rsidRDefault="00F93096" w:rsidP="00F930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="00277643" w:rsidRPr="00794D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Нарушения развития детей препятствуют</w:t>
      </w:r>
      <w:r w:rsidRPr="00794D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их полноценному 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нахождению и обучению в среде сверстников, эмоциональному, коммуникативному взаимодействию с окружающими людьми. Они не способны в полном объёме 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собственное тело, до конца осознать свои физические возможности и ограничения, полноценно использовать доступные способы передвижения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самочувствие с настроением, собственной активностью, самостоятельностью и независимостью, самостоятельно контролировать двигательные навыки, координацию движений и т.п.</w:t>
      </w:r>
    </w:p>
    <w:p w:rsidR="00F93096" w:rsidRPr="00794DAA" w:rsidRDefault="00F93096" w:rsidP="00F930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связи с этим занятия по адаптивной физической </w:t>
      </w:r>
      <w:r w:rsidR="00A605DF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 в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очередь направлены на: </w:t>
      </w:r>
    </w:p>
    <w:p w:rsidR="00F93096" w:rsidRPr="00794DAA" w:rsidRDefault="00277643" w:rsidP="00F93096">
      <w:pPr>
        <w:pStyle w:val="a3"/>
        <w:numPr>
          <w:ilvl w:val="0"/>
          <w:numId w:val="10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r w:rsidR="00F93096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учебного поведения (направленность взгляда на говорящего взрослого, на задание; умение выполнять инструкции педагога; использование по назначению учебных материалов; умение выполнять действия по образцу и по подражанию);  </w:t>
      </w:r>
    </w:p>
    <w:p w:rsidR="00F93096" w:rsidRPr="00794DAA" w:rsidRDefault="00A605DF" w:rsidP="00F93096">
      <w:pPr>
        <w:pStyle w:val="a3"/>
        <w:numPr>
          <w:ilvl w:val="0"/>
          <w:numId w:val="10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Формирование</w:t>
      </w:r>
      <w:r w:rsidR="00F93096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умения выполнять задание (в течение определенного периода времени, от начала до конца, с заданными качественными параметрами); </w:t>
      </w:r>
    </w:p>
    <w:p w:rsidR="00F93096" w:rsidRPr="00794DAA" w:rsidRDefault="00A605DF" w:rsidP="00F93096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93096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дальнейшем на:</w:t>
      </w:r>
    </w:p>
    <w:p w:rsidR="00F93096" w:rsidRPr="00794DAA" w:rsidRDefault="00277643" w:rsidP="00F93096">
      <w:pPr>
        <w:pStyle w:val="a3"/>
        <w:numPr>
          <w:ilvl w:val="0"/>
          <w:numId w:val="10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r w:rsidR="00F93096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F93096" w:rsidRPr="00794DAA" w:rsidRDefault="00F93096" w:rsidP="00F93096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 xml:space="preserve">     Конечная цель обучения –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повышение двигательной активности детей и обучение использованию полученных навыков в повседневной жизни.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 xml:space="preserve">     Задачи: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Основные задачи: 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1. Формирование и совершенствование основных и прикладных двигательных навыков; 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2. Укрепление и сохранение здоровья детей, профилактика болезней и возникновения вторичных заболеваний.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4D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Исходя из этого, </w:t>
      </w:r>
      <w:r w:rsidRPr="00794D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целью рабочей программы</w:t>
      </w:r>
      <w:r w:rsidRPr="00794D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адаптивной физической культуре (2 </w:t>
      </w:r>
      <w:r w:rsidR="00277643" w:rsidRPr="00794D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вариант) является</w:t>
      </w:r>
      <w:r w:rsidRPr="00794D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94DA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оптимизации физического состояния и развития ребенка.</w:t>
      </w:r>
    </w:p>
    <w:p w:rsidR="00F93096" w:rsidRPr="00794DAA" w:rsidRDefault="00F93096" w:rsidP="00F930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="0027764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794DAA">
        <w:rPr>
          <w:rFonts w:ascii="Times New Roman" w:hAnsi="Times New Roman" w:cs="Times New Roman"/>
          <w:b/>
          <w:sz w:val="24"/>
          <w:szCs w:val="24"/>
        </w:rPr>
        <w:t>ОСОБЕННОСТИ ОБУЧЕНИЯ</w:t>
      </w:r>
    </w:p>
    <w:p w:rsidR="00F93096" w:rsidRPr="00794DAA" w:rsidRDefault="00F93096" w:rsidP="00F93096">
      <w:pPr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94DAA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 Общая характеристика учебного предмета:</w:t>
      </w:r>
    </w:p>
    <w:p w:rsidR="00F93096" w:rsidRPr="00794DAA" w:rsidRDefault="00F93096" w:rsidP="00F930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    Учебный предмет охватывает область физической культуры, является неотъемлемым условием активизации познания и овладения жизненными компетенциями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ТМНР. </w:t>
      </w:r>
    </w:p>
    <w:p w:rsidR="00F93096" w:rsidRPr="00794DAA" w:rsidRDefault="00F93096" w:rsidP="00F930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процессе адаптивной физической культуры решаются образовательные, коррекционно-компенсаторные, воспитательные и лечебно-оздоровительные задачи. Это обусловлено характерологическими особенностями развития </w:t>
      </w:r>
      <w:r w:rsidR="00A605DF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учащихся.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 как помимо основного диагноза у детей отмечаются различные сопутствующие заболевания, такие как: нарушения сердечно-сосудистой, вегетативной, эндокринной систем, нарушения зрения, ожирение, ограничение речевого развития. В двигательной сфере отмечаются нарушения координации, точности и темпа движений, сенсомоторики. Нарушения опорно-двигательного аппарата (осанка), отставание в росте и т.д. Память характеризуется слабым развитием, низким уровнем запоминания, затруднением перевода в долговременную. Внимание малоустойчивое, отмечается замедленность переключения. Существенно страдают волевые процессы, дети не умеют руководить своей деятельностью. </w:t>
      </w:r>
      <w:r w:rsidR="00A605DF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Зачастую самые простые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технике выполнения физические упражнения становятся для детей класса </w:t>
      </w:r>
      <w:r w:rsidR="00A605DF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трудновыполнимыми из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-за нарушения аналитико – синтетической деятельности, ослабленного физического развития, нарушения согласованности движений и пр. Таким образом, физическое развитие и повышение уровня двигательной активности является чрезвычайно актуальной задачей обучения </w:t>
      </w:r>
      <w:r w:rsidR="00A605DF"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и воспитания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93096" w:rsidRPr="00794DAA" w:rsidRDefault="00F93096" w:rsidP="00F93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94DAA">
        <w:rPr>
          <w:rFonts w:ascii="Times New Roman" w:hAnsi="Times New Roman" w:cs="Times New Roman"/>
          <w:sz w:val="24"/>
          <w:szCs w:val="24"/>
        </w:rPr>
        <w:t xml:space="preserve">Для обучения создаются такие специальные условия, которые дают </w:t>
      </w:r>
      <w:r w:rsidR="00277643" w:rsidRPr="00794DAA">
        <w:rPr>
          <w:rFonts w:ascii="Times New Roman" w:hAnsi="Times New Roman" w:cs="Times New Roman"/>
          <w:sz w:val="24"/>
          <w:szCs w:val="24"/>
        </w:rPr>
        <w:t>возможность ребёнку</w:t>
      </w:r>
      <w:r w:rsidRPr="00794DAA">
        <w:rPr>
          <w:rFonts w:ascii="Times New Roman" w:hAnsi="Times New Roman" w:cs="Times New Roman"/>
          <w:sz w:val="24"/>
          <w:szCs w:val="24"/>
        </w:rPr>
        <w:t xml:space="preserve"> работать в доступном темпе, проявляя возможную самостоятельность. Педагог подбирает </w:t>
      </w:r>
      <w:r w:rsidR="00277643" w:rsidRPr="00794DAA">
        <w:rPr>
          <w:rFonts w:ascii="Times New Roman" w:hAnsi="Times New Roman" w:cs="Times New Roman"/>
          <w:sz w:val="24"/>
          <w:szCs w:val="24"/>
        </w:rPr>
        <w:t>материал по</w:t>
      </w:r>
      <w:r w:rsidRPr="00794DAA">
        <w:rPr>
          <w:rFonts w:ascii="Times New Roman" w:hAnsi="Times New Roman" w:cs="Times New Roman"/>
          <w:sz w:val="24"/>
          <w:szCs w:val="24"/>
        </w:rPr>
        <w:t xml:space="preserve"> степени сложности, исходя из особенностей физического развития каждого ребёнка.  </w:t>
      </w:r>
    </w:p>
    <w:p w:rsidR="00F93096" w:rsidRPr="00794DAA" w:rsidRDefault="00F93096" w:rsidP="00F93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096" w:rsidRPr="00794DAA" w:rsidRDefault="00F93096" w:rsidP="00F930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>Средства, используемые для реализации программы:</w:t>
      </w:r>
    </w:p>
    <w:p w:rsidR="00F93096" w:rsidRPr="00794DAA" w:rsidRDefault="00277643" w:rsidP="00F9309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Физические</w:t>
      </w:r>
      <w:r w:rsidR="00F93096" w:rsidRPr="00794DAA">
        <w:rPr>
          <w:rFonts w:ascii="Times New Roman" w:hAnsi="Times New Roman" w:cs="Times New Roman"/>
          <w:sz w:val="24"/>
          <w:szCs w:val="24"/>
        </w:rPr>
        <w:t xml:space="preserve"> упражнения;</w:t>
      </w:r>
    </w:p>
    <w:p w:rsidR="00F93096" w:rsidRPr="00794DAA" w:rsidRDefault="00277643" w:rsidP="00F9309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Коррекционные</w:t>
      </w:r>
      <w:r w:rsidR="00F93096" w:rsidRPr="00794DAA">
        <w:rPr>
          <w:rFonts w:ascii="Times New Roman" w:hAnsi="Times New Roman" w:cs="Times New Roman"/>
          <w:sz w:val="24"/>
          <w:szCs w:val="24"/>
        </w:rPr>
        <w:t xml:space="preserve"> подвижные игры;</w:t>
      </w:r>
    </w:p>
    <w:p w:rsidR="00F93096" w:rsidRPr="00794DAA" w:rsidRDefault="00277643" w:rsidP="00F9309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Ритмопластика</w:t>
      </w:r>
      <w:r w:rsidR="00F93096" w:rsidRPr="00794DAA">
        <w:rPr>
          <w:rFonts w:ascii="Times New Roman" w:hAnsi="Times New Roman" w:cs="Times New Roman"/>
          <w:sz w:val="24"/>
          <w:szCs w:val="24"/>
        </w:rPr>
        <w:t>;</w:t>
      </w:r>
    </w:p>
    <w:p w:rsidR="00F93096" w:rsidRPr="00794DAA" w:rsidRDefault="00277643" w:rsidP="00F9309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Дыхательная</w:t>
      </w:r>
      <w:r w:rsidR="00F93096" w:rsidRPr="00794DAA">
        <w:rPr>
          <w:rFonts w:ascii="Times New Roman" w:hAnsi="Times New Roman" w:cs="Times New Roman"/>
          <w:sz w:val="24"/>
          <w:szCs w:val="24"/>
        </w:rPr>
        <w:t xml:space="preserve"> и пальчиковая гимнастика;</w:t>
      </w:r>
    </w:p>
    <w:p w:rsidR="00F93096" w:rsidRPr="00794DAA" w:rsidRDefault="00277643" w:rsidP="00F9309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Упражнения</w:t>
      </w:r>
      <w:r w:rsidR="00F93096" w:rsidRPr="00794DAA">
        <w:rPr>
          <w:rFonts w:ascii="Times New Roman" w:hAnsi="Times New Roman" w:cs="Times New Roman"/>
          <w:sz w:val="24"/>
          <w:szCs w:val="24"/>
        </w:rPr>
        <w:t xml:space="preserve"> для зрительного тренинга</w:t>
      </w:r>
    </w:p>
    <w:p w:rsidR="00F93096" w:rsidRPr="00794DAA" w:rsidRDefault="00277643" w:rsidP="00F9309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Наглядные</w:t>
      </w:r>
      <w:r w:rsidR="00F93096" w:rsidRPr="00794DAA">
        <w:rPr>
          <w:rFonts w:ascii="Times New Roman" w:hAnsi="Times New Roman" w:cs="Times New Roman"/>
          <w:sz w:val="24"/>
          <w:szCs w:val="24"/>
        </w:rPr>
        <w:t xml:space="preserve"> средства обучения.</w:t>
      </w:r>
    </w:p>
    <w:p w:rsidR="00F93096" w:rsidRPr="00794DAA" w:rsidRDefault="00F93096" w:rsidP="00F93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     Индивидуальные формы работы на уроках органически сочетаются с парными ( с учителем или с родителями).</w:t>
      </w:r>
    </w:p>
    <w:p w:rsidR="00F93096" w:rsidRPr="00794DAA" w:rsidRDefault="00F93096" w:rsidP="00F93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096" w:rsidRPr="00794DAA" w:rsidRDefault="00F93096" w:rsidP="00F930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>Средства общения с занимающимися:</w:t>
      </w:r>
    </w:p>
    <w:p w:rsidR="00F93096" w:rsidRPr="00794DAA" w:rsidRDefault="00277643" w:rsidP="00F93096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Вербальные</w:t>
      </w:r>
      <w:r w:rsidR="00F93096" w:rsidRPr="00794DAA">
        <w:rPr>
          <w:rFonts w:ascii="Times New Roman" w:hAnsi="Times New Roman" w:cs="Times New Roman"/>
          <w:sz w:val="24"/>
          <w:szCs w:val="24"/>
        </w:rPr>
        <w:t>;</w:t>
      </w:r>
    </w:p>
    <w:p w:rsidR="00F93096" w:rsidRPr="00794DAA" w:rsidRDefault="00277643" w:rsidP="00F93096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Невербальные</w:t>
      </w:r>
    </w:p>
    <w:p w:rsidR="00F93096" w:rsidRPr="00794DAA" w:rsidRDefault="00F93096" w:rsidP="00F93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 xml:space="preserve">     Дидактический материал подбирается в соответствии с содержанием и задачами урока-занятия, учитывая уровень подготовки и </w:t>
      </w:r>
      <w:r w:rsidR="00277643" w:rsidRPr="00794DAA">
        <w:rPr>
          <w:rFonts w:ascii="Times New Roman" w:hAnsi="Times New Roman" w:cs="Times New Roman"/>
          <w:sz w:val="24"/>
          <w:szCs w:val="24"/>
        </w:rPr>
        <w:t>развития ребёнка</w:t>
      </w:r>
      <w:r w:rsidRPr="00794DAA">
        <w:rPr>
          <w:rFonts w:ascii="Times New Roman" w:hAnsi="Times New Roman" w:cs="Times New Roman"/>
          <w:sz w:val="24"/>
          <w:szCs w:val="24"/>
        </w:rPr>
        <w:t>.</w:t>
      </w:r>
    </w:p>
    <w:p w:rsidR="00F93096" w:rsidRPr="00794DAA" w:rsidRDefault="00F93096" w:rsidP="00F9309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    Учебный предмет обучающиеся осваивают в соответствии с их возможностями к обучению и темпа усвоения программного материала</w:t>
      </w:r>
      <w:r w:rsidRPr="00794DA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F93096" w:rsidRPr="00794DAA" w:rsidRDefault="00F93096" w:rsidP="00F930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3096" w:rsidRPr="00794DAA" w:rsidRDefault="00F93096" w:rsidP="00F9309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94D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ОСНОВНОЕ СОДЕРЖАНИЕ УЧЕБНОГО ПРЕДМЕТА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    Содержание предмета адаптивная физическая культура отражено в трех разделах: </w:t>
      </w:r>
    </w:p>
    <w:p w:rsidR="00F93096" w:rsidRPr="00794DAA" w:rsidRDefault="00F93096" w:rsidP="00F9309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Физическая подготовка;</w:t>
      </w:r>
    </w:p>
    <w:p w:rsidR="00F93096" w:rsidRPr="00794DAA" w:rsidRDefault="00F93096" w:rsidP="00F9309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sz w:val="24"/>
          <w:szCs w:val="24"/>
        </w:rPr>
        <w:t>Оздоровительная и корригирующая гимнастика;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3096" w:rsidRPr="00794DAA" w:rsidRDefault="00F93096" w:rsidP="00F9309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Коррекционные подвижные игры. </w:t>
      </w:r>
    </w:p>
    <w:p w:rsidR="00F93096" w:rsidRPr="00794DAA" w:rsidRDefault="00F93096" w:rsidP="00F930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В рабочей программе представлен учебный материал, скорректированный с учетом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образовательных потребностей обучающийся.</w:t>
      </w:r>
      <w:r w:rsidRPr="00794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связи с отсутствием возможности проведения занятий плаванием, данный раздел программы был заменён на раздел</w:t>
      </w:r>
      <w:r w:rsidRPr="00794DA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94DAA">
        <w:rPr>
          <w:rFonts w:ascii="Times New Roman" w:hAnsi="Times New Roman" w:cs="Times New Roman"/>
          <w:sz w:val="24"/>
          <w:szCs w:val="24"/>
        </w:rPr>
        <w:t>Оздоровительная и корригирующая гимнастика».</w:t>
      </w:r>
    </w:p>
    <w:p w:rsidR="00F93096" w:rsidRPr="00794DAA" w:rsidRDefault="00F93096" w:rsidP="00F930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94DAA">
        <w:rPr>
          <w:rFonts w:ascii="Times New Roman" w:hAnsi="Times New Roman" w:cs="Times New Roman"/>
          <w:b/>
          <w:i/>
          <w:sz w:val="24"/>
          <w:szCs w:val="24"/>
        </w:rPr>
        <w:t>Количество учебных часов</w:t>
      </w:r>
    </w:p>
    <w:p w:rsidR="00F93096" w:rsidRPr="00794DAA" w:rsidRDefault="00F93096" w:rsidP="00F930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Федеральном компоненте государственного стандарта «</w:t>
      </w:r>
      <w:r w:rsidRPr="00794DAA">
        <w:rPr>
          <w:rFonts w:ascii="Times New Roman" w:hAnsi="Times New Roman" w:cs="Times New Roman"/>
          <w:sz w:val="24"/>
          <w:szCs w:val="24"/>
        </w:rPr>
        <w:t>Адаптивная физкультура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обозначен как самостоятельный предмет. На его </w:t>
      </w:r>
      <w:r w:rsidR="00277643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отведено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 часов, 2 часа в неделю.</w:t>
      </w:r>
    </w:p>
    <w:p w:rsidR="00F93096" w:rsidRPr="00794DAA" w:rsidRDefault="00F93096" w:rsidP="00F930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37F" w:rsidRDefault="00FF437F" w:rsidP="00F930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096" w:rsidRPr="00794DAA" w:rsidRDefault="00F93096" w:rsidP="00F930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F93096" w:rsidRPr="00794DAA" w:rsidRDefault="00F93096" w:rsidP="00F93096">
      <w:pPr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F93096" w:rsidRPr="00794DAA" w:rsidRDefault="00277643" w:rsidP="00F930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93096" w:rsidRPr="00794DAA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r w:rsidRPr="00794DAA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="00F93096" w:rsidRPr="00794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DAA">
        <w:rPr>
          <w:rFonts w:ascii="Times New Roman" w:hAnsi="Times New Roman" w:cs="Times New Roman"/>
          <w:b/>
          <w:sz w:val="24"/>
          <w:szCs w:val="24"/>
        </w:rPr>
        <w:t>физкультура» на</w:t>
      </w:r>
      <w:r w:rsidR="00F93096" w:rsidRPr="00794DAA">
        <w:rPr>
          <w:rFonts w:ascii="Times New Roman" w:hAnsi="Times New Roman" w:cs="Times New Roman"/>
          <w:b/>
          <w:sz w:val="24"/>
          <w:szCs w:val="24"/>
        </w:rPr>
        <w:t xml:space="preserve"> 2023-2024 учебный год</w:t>
      </w:r>
    </w:p>
    <w:tbl>
      <w:tblPr>
        <w:tblStyle w:val="aa"/>
        <w:tblW w:w="13433" w:type="dxa"/>
        <w:tblLayout w:type="fixed"/>
        <w:tblLook w:val="04A0" w:firstRow="1" w:lastRow="0" w:firstColumn="1" w:lastColumn="0" w:noHBand="0" w:noVBand="1"/>
      </w:tblPr>
      <w:tblGrid>
        <w:gridCol w:w="959"/>
        <w:gridCol w:w="6379"/>
        <w:gridCol w:w="1984"/>
        <w:gridCol w:w="2126"/>
        <w:gridCol w:w="1985"/>
      </w:tblGrid>
      <w:tr w:rsidR="00F93096" w:rsidRPr="00794DAA" w:rsidTr="00FF437F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794DAA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794DAA">
              <w:rPr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Дата проведения</w:t>
            </w:r>
          </w:p>
        </w:tc>
      </w:tr>
      <w:tr w:rsidR="00F93096" w:rsidRPr="00794DAA" w:rsidTr="00FF437F">
        <w:trPr>
          <w:trHeight w:val="25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277643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Факт.</w:t>
            </w:r>
          </w:p>
        </w:tc>
      </w:tr>
      <w:tr w:rsidR="00F93096" w:rsidRPr="00794DAA" w:rsidTr="00FF437F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b/>
                <w:sz w:val="24"/>
                <w:szCs w:val="24"/>
              </w:rPr>
            </w:pPr>
            <w:r w:rsidRPr="00794DAA">
              <w:rPr>
                <w:b/>
                <w:sz w:val="24"/>
                <w:szCs w:val="24"/>
              </w:rPr>
              <w:t xml:space="preserve">1 модуль.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b/>
                <w:sz w:val="24"/>
                <w:szCs w:val="24"/>
              </w:rPr>
            </w:pPr>
            <w:r w:rsidRPr="00794DA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F93096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rFonts w:eastAsia="Calibri"/>
                <w:b/>
                <w:i/>
                <w:sz w:val="24"/>
                <w:szCs w:val="24"/>
              </w:rPr>
              <w:t>Физическая подготовка.</w:t>
            </w:r>
            <w:r w:rsidRPr="00794DAA">
              <w:rPr>
                <w:rFonts w:eastAsia="Calibri"/>
                <w:sz w:val="24"/>
                <w:szCs w:val="24"/>
              </w:rPr>
              <w:t xml:space="preserve"> Вводный урок. ИОТ и ТБ.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04.09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     2-3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rFonts w:eastAsia="Calibri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08.09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11.09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     4-5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rFonts w:eastAsia="Calibri"/>
                <w:iCs/>
                <w:sz w:val="24"/>
                <w:szCs w:val="24"/>
              </w:rPr>
              <w:t xml:space="preserve">Гимнастика </w:t>
            </w:r>
            <w:r w:rsidR="00A605DF" w:rsidRPr="00794DAA">
              <w:rPr>
                <w:rFonts w:eastAsia="Calibri"/>
                <w:iCs/>
                <w:sz w:val="24"/>
                <w:szCs w:val="24"/>
              </w:rPr>
              <w:t>(по</w:t>
            </w:r>
            <w:r w:rsidRPr="00794DAA">
              <w:rPr>
                <w:rFonts w:eastAsia="Calibri"/>
                <w:iCs/>
                <w:sz w:val="24"/>
                <w:szCs w:val="24"/>
              </w:rPr>
              <w:t xml:space="preserve"> подражанию).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15.09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18.09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ind w:left="360"/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6-7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Ползание.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22.09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25.09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ind w:left="360"/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8-9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Комплекс адаптивной гимнастики при нарушениях опорно-двигательного аппарата.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29.09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02.10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Правильная осанка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06.10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11-13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Профилактика нарушения осанки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09.10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13.10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16.10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14-15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 xml:space="preserve">Дыхательная </w:t>
            </w:r>
            <w:r w:rsidR="00277643" w:rsidRPr="00794DAA">
              <w:rPr>
                <w:rFonts w:eastAsia="Calibri"/>
                <w:sz w:val="24"/>
                <w:szCs w:val="24"/>
              </w:rPr>
              <w:t xml:space="preserve">гимнастика вовремя </w:t>
            </w:r>
            <w:r w:rsidRPr="00794DAA">
              <w:rPr>
                <w:rFonts w:eastAsia="Calibri"/>
                <w:sz w:val="24"/>
                <w:szCs w:val="24"/>
              </w:rPr>
              <w:t>и после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20.10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23.10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      16-17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b/>
                <w:i/>
                <w:sz w:val="24"/>
                <w:szCs w:val="24"/>
              </w:rPr>
              <w:t xml:space="preserve">Оздоровительная и корригирующая гимнастика. </w:t>
            </w:r>
            <w:r w:rsidRPr="00794DAA">
              <w:rPr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27.10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06.11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18-19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10.11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13.11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20-21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Комплекс адаптивной гимнастики при нарушениях органов дыхания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17.11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  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Дыхательная гимнастика.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24.11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 23-25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Комплекс адаптивной гимнастики при нарушениях кровообращения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27.11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01.12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04.12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26-27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Упражнения, направленные на </w:t>
            </w:r>
            <w:r w:rsidR="00277643" w:rsidRPr="00794DAA">
              <w:rPr>
                <w:sz w:val="24"/>
                <w:szCs w:val="24"/>
              </w:rPr>
              <w:t>развитие мелкой</w:t>
            </w:r>
            <w:r w:rsidRPr="00794DAA">
              <w:rPr>
                <w:sz w:val="24"/>
                <w:szCs w:val="24"/>
              </w:rPr>
              <w:t xml:space="preserve"> моторики.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08.12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28-29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Упражнения, направленные на развитие </w:t>
            </w:r>
            <w:r w:rsidR="00277643" w:rsidRPr="00794DAA">
              <w:rPr>
                <w:sz w:val="24"/>
                <w:szCs w:val="24"/>
              </w:rPr>
              <w:t>общей моторики</w:t>
            </w:r>
            <w:r w:rsidRPr="00794DAA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15.12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lastRenderedPageBreak/>
              <w:t>18.12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rPr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lastRenderedPageBreak/>
              <w:t>30-31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 xml:space="preserve">Упражнения, направленные на развитие общей и мелкой моторики. </w:t>
            </w:r>
            <w:r w:rsidRPr="00794DAA">
              <w:rPr>
                <w:rFonts w:eastAsia="Calibri"/>
                <w:sz w:val="24"/>
                <w:szCs w:val="24"/>
              </w:rPr>
              <w:t>ИОТ и ТБ.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22.12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25.12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rPr>
          <w:trHeight w:val="3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32-33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b/>
                <w:i/>
                <w:sz w:val="24"/>
                <w:szCs w:val="24"/>
              </w:rPr>
              <w:t>Коррекционные подвижные игры.</w:t>
            </w:r>
            <w:r w:rsidRPr="00794DA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94DAA">
              <w:rPr>
                <w:rFonts w:eastAsia="Calibri"/>
                <w:sz w:val="24"/>
                <w:szCs w:val="24"/>
              </w:rPr>
              <w:t>Подвижные игры с бегом.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rPr>
          <w:trHeight w:val="3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 xml:space="preserve">Подвижные </w:t>
            </w:r>
            <w:r w:rsidR="00277643" w:rsidRPr="00794DAA">
              <w:rPr>
                <w:rFonts w:eastAsia="Calibri"/>
                <w:sz w:val="24"/>
                <w:szCs w:val="24"/>
              </w:rPr>
              <w:t>игры на</w:t>
            </w:r>
            <w:r w:rsidRPr="00794DAA">
              <w:rPr>
                <w:rFonts w:eastAsia="Calibri"/>
                <w:sz w:val="24"/>
                <w:szCs w:val="24"/>
              </w:rPr>
              <w:t xml:space="preserve"> улице.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35-36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37-38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Подвижные национальные игры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Подвижные игры с мячом.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Подвижные игры с мячом.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Подвижные игры с бегом.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Подвижные игры с бегом.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43-44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45-47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Спортивная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rPr>
          <w:trHeight w:val="4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48-49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Простейшие</w:t>
            </w:r>
          </w:p>
          <w:p w:rsidR="00F93096" w:rsidRPr="00794DAA" w:rsidRDefault="00A605DF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Приемы</w:t>
            </w:r>
            <w:r w:rsidR="00F93096" w:rsidRPr="00794DAA">
              <w:rPr>
                <w:rFonts w:eastAsia="Calibri"/>
                <w:sz w:val="24"/>
                <w:szCs w:val="24"/>
              </w:rPr>
              <w:t xml:space="preserve"> массажа(растирание)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50-52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 xml:space="preserve">Физические </w:t>
            </w:r>
            <w:r w:rsidR="00277643" w:rsidRPr="00794DAA">
              <w:rPr>
                <w:rFonts w:eastAsia="Calibri"/>
                <w:sz w:val="24"/>
                <w:szCs w:val="24"/>
              </w:rPr>
              <w:t>упражнения по</w:t>
            </w:r>
            <w:r w:rsidRPr="00794DAA">
              <w:rPr>
                <w:rFonts w:eastAsia="Calibri"/>
                <w:sz w:val="24"/>
                <w:szCs w:val="24"/>
              </w:rPr>
              <w:t xml:space="preserve"> профилактике утомления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53-55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b/>
                <w:i/>
                <w:sz w:val="24"/>
                <w:szCs w:val="24"/>
              </w:rPr>
              <w:t>Физическая подготовка.</w:t>
            </w:r>
            <w:r w:rsidRPr="00794DA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94DAA">
              <w:rPr>
                <w:rFonts w:eastAsia="Calibri"/>
                <w:sz w:val="24"/>
                <w:szCs w:val="24"/>
              </w:rPr>
              <w:t>Передача предметов.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56-57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 xml:space="preserve">Комплекс адаптивной </w:t>
            </w:r>
            <w:r w:rsidR="00277643" w:rsidRPr="00794DAA">
              <w:rPr>
                <w:rFonts w:eastAsia="Calibri"/>
                <w:sz w:val="24"/>
                <w:szCs w:val="24"/>
              </w:rPr>
              <w:t>гимнастики при</w:t>
            </w:r>
            <w:r w:rsidRPr="00794DAA">
              <w:rPr>
                <w:rFonts w:eastAsia="Calibri"/>
                <w:sz w:val="24"/>
                <w:szCs w:val="24"/>
              </w:rPr>
              <w:t xml:space="preserve"> нарушениях зрения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58-59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Прокатывание мяча. ИОТ и ТБ.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Прокатывание мяча.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61-62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Ходьба и бег.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63-66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A605DF" w:rsidP="00A605D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Простейшиеприёмымассажа. (</w:t>
            </w:r>
            <w:r w:rsidR="00BD776A" w:rsidRPr="00794DAA">
              <w:rPr>
                <w:rFonts w:eastAsia="Calibri"/>
                <w:sz w:val="24"/>
                <w:szCs w:val="24"/>
              </w:rPr>
              <w:t>Поглаживание</w:t>
            </w:r>
            <w:r w:rsidR="00F93096" w:rsidRPr="00794DAA">
              <w:rPr>
                <w:rFonts w:eastAsia="Calibri"/>
                <w:sz w:val="24"/>
                <w:szCs w:val="24"/>
              </w:rPr>
              <w:t>,</w:t>
            </w:r>
            <w:r w:rsidR="00BD776A" w:rsidRPr="00794DAA">
              <w:rPr>
                <w:rFonts w:eastAsia="Calibri"/>
                <w:sz w:val="24"/>
                <w:szCs w:val="24"/>
              </w:rPr>
              <w:t xml:space="preserve"> </w:t>
            </w:r>
            <w:r w:rsidR="00F93096" w:rsidRPr="00794DAA">
              <w:rPr>
                <w:rFonts w:eastAsia="Calibri"/>
                <w:sz w:val="24"/>
                <w:szCs w:val="24"/>
              </w:rPr>
              <w:t>растирание,</w:t>
            </w:r>
            <w:r w:rsidR="00BD776A" w:rsidRPr="00794DAA">
              <w:rPr>
                <w:rFonts w:eastAsia="Calibri"/>
                <w:sz w:val="24"/>
                <w:szCs w:val="24"/>
              </w:rPr>
              <w:t xml:space="preserve"> </w:t>
            </w:r>
            <w:r w:rsidR="00F93096" w:rsidRPr="00794DAA">
              <w:rPr>
                <w:rFonts w:eastAsia="Calibri"/>
                <w:sz w:val="24"/>
                <w:szCs w:val="24"/>
              </w:rPr>
              <w:t>разминание)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Повторение.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  <w:tr w:rsidR="00F93096" w:rsidRPr="00794DAA" w:rsidTr="00FF437F">
        <w:trPr>
          <w:trHeight w:val="3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both"/>
              <w:rPr>
                <w:rFonts w:eastAsia="Calibri"/>
                <w:sz w:val="24"/>
                <w:szCs w:val="24"/>
              </w:rPr>
            </w:pPr>
            <w:r w:rsidRPr="00794DAA">
              <w:rPr>
                <w:rFonts w:eastAsia="Calibri"/>
                <w:sz w:val="24"/>
                <w:szCs w:val="24"/>
              </w:rPr>
              <w:t>Итоговый 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  <w:r w:rsidRPr="00794DA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96" w:rsidRPr="00794DAA" w:rsidRDefault="00F93096" w:rsidP="00A605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3096" w:rsidRPr="00794DAA" w:rsidRDefault="00F93096" w:rsidP="00F930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96" w:rsidRPr="00794DAA" w:rsidRDefault="00F93096" w:rsidP="00F930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96" w:rsidRPr="00794DAA" w:rsidRDefault="00F93096" w:rsidP="00F930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437F" w:rsidRDefault="00FF437F" w:rsidP="00F93096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37F" w:rsidRDefault="00FF437F" w:rsidP="00F93096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37F" w:rsidRDefault="00FF437F" w:rsidP="00F93096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096" w:rsidRPr="00794DAA" w:rsidRDefault="00F93096" w:rsidP="00F93096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обеспечение.</w:t>
      </w:r>
    </w:p>
    <w:p w:rsidR="00F93096" w:rsidRPr="00794DAA" w:rsidRDefault="00F93096" w:rsidP="00F93096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Нормативные документы: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Минобрнауки России от 19 декабря 2014 г. № 1599);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77643" w:rsidRPr="00794DAA">
        <w:rPr>
          <w:rFonts w:ascii="Times New Roman" w:eastAsia="Calibri" w:hAnsi="Times New Roman" w:cs="Times New Roman"/>
          <w:sz w:val="24"/>
          <w:szCs w:val="24"/>
        </w:rPr>
        <w:t>адаптированная основная</w:t>
      </w: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общеобразовательная программа образования обучающихся с умственной отсталостью (интеллектуальными нарушениями) (вариант 2);</w:t>
      </w:r>
    </w:p>
    <w:p w:rsidR="00F93096" w:rsidRPr="00794DAA" w:rsidRDefault="00F93096" w:rsidP="00F930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DAA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794DAA">
        <w:rPr>
          <w:rFonts w:ascii="Times New Roman" w:hAnsi="Times New Roman" w:cs="Times New Roman"/>
          <w:b/>
          <w:sz w:val="24"/>
          <w:szCs w:val="24"/>
        </w:rPr>
        <w:t xml:space="preserve"> Учебно-методическая литература</w:t>
      </w:r>
    </w:p>
    <w:p w:rsidR="00F93096" w:rsidRPr="00794DAA" w:rsidRDefault="00F93096" w:rsidP="00F93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hAnsi="Times New Roman" w:cs="Times New Roman"/>
          <w:b/>
          <w:sz w:val="24"/>
          <w:szCs w:val="24"/>
        </w:rPr>
        <w:t xml:space="preserve">- Креминская М.М. </w:t>
      </w:r>
      <w:r w:rsidRPr="00794DAA">
        <w:rPr>
          <w:rFonts w:ascii="Times New Roman" w:hAnsi="Times New Roman" w:cs="Times New Roman"/>
          <w:sz w:val="24"/>
          <w:szCs w:val="24"/>
        </w:rPr>
        <w:t xml:space="preserve">Сборник программ по физической культуре для образовательных организаций, реализующих адаптивные образовательные программы для детей с ограниченными возможностями здоровья). – </w:t>
      </w:r>
      <w:r w:rsidR="00277643" w:rsidRPr="00794DAA">
        <w:rPr>
          <w:rFonts w:ascii="Times New Roman" w:hAnsi="Times New Roman" w:cs="Times New Roman"/>
          <w:sz w:val="24"/>
          <w:szCs w:val="24"/>
        </w:rPr>
        <w:t>СПб.</w:t>
      </w:r>
      <w:r w:rsidRPr="00794DAA">
        <w:rPr>
          <w:rFonts w:ascii="Times New Roman" w:hAnsi="Times New Roman" w:cs="Times New Roman"/>
          <w:sz w:val="24"/>
          <w:szCs w:val="24"/>
        </w:rPr>
        <w:t xml:space="preserve"> Владос Северо-Запад, 2013. – 294 с.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4DAA">
        <w:rPr>
          <w:rFonts w:ascii="Times New Roman" w:eastAsia="Calibri" w:hAnsi="Times New Roman" w:cs="Times New Roman"/>
          <w:b/>
          <w:sz w:val="24"/>
          <w:szCs w:val="24"/>
        </w:rPr>
        <w:t xml:space="preserve"> -  </w:t>
      </w:r>
      <w:r w:rsidRPr="00794DAA">
        <w:rPr>
          <w:rFonts w:ascii="Times New Roman" w:hAnsi="Times New Roman" w:cs="Times New Roman"/>
          <w:b/>
          <w:sz w:val="24"/>
          <w:szCs w:val="24"/>
        </w:rPr>
        <w:t>Уроки физической культуры</w:t>
      </w:r>
      <w:r w:rsidRPr="00794DAA">
        <w:rPr>
          <w:rFonts w:ascii="Times New Roman" w:hAnsi="Times New Roman" w:cs="Times New Roman"/>
          <w:sz w:val="24"/>
          <w:szCs w:val="24"/>
        </w:rPr>
        <w:t xml:space="preserve"> в начальных классах: пособие для учителя спец. (коррекц.) образоват.учреждений VIII вида /В.М.Мозговой – М.: Просвещение, 2009</w:t>
      </w:r>
      <w:r w:rsidRPr="00794DA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4DAA">
        <w:rPr>
          <w:rFonts w:ascii="Times New Roman" w:eastAsia="Calibri" w:hAnsi="Times New Roman" w:cs="Times New Roman"/>
          <w:b/>
          <w:sz w:val="24"/>
          <w:szCs w:val="24"/>
        </w:rPr>
        <w:t>3. Периодические издания: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794DAA">
        <w:rPr>
          <w:rFonts w:ascii="Times New Roman" w:eastAsia="Calibri" w:hAnsi="Times New Roman" w:cs="Times New Roman"/>
          <w:sz w:val="24"/>
          <w:szCs w:val="24"/>
        </w:rPr>
        <w:t>Адаптивная физическая культура,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 xml:space="preserve">- Дефектология, 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- Теория и практика физической культуры,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- «</w:t>
      </w:r>
      <w:r w:rsidRPr="00794D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Физическая</w:t>
      </w:r>
      <w:r w:rsidRPr="00794D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культура: </w:t>
      </w:r>
      <w:r w:rsidRPr="00794D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воспитание</w:t>
      </w:r>
      <w:r w:rsidRPr="00794D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 </w:t>
      </w:r>
      <w:r w:rsidRPr="00794D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образование</w:t>
      </w:r>
      <w:r w:rsidRPr="00794D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 </w:t>
      </w:r>
      <w:r w:rsidRPr="00794D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тренировка</w:t>
      </w:r>
      <w:r w:rsidRPr="00794D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 и другие.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94DA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4. Демонстрационные материалы </w:t>
      </w:r>
      <w:r w:rsidRPr="00794D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(плакаты, таблицы, видео материалы и т.д.).</w:t>
      </w:r>
    </w:p>
    <w:p w:rsidR="00F93096" w:rsidRPr="00794DAA" w:rsidRDefault="00F93096" w:rsidP="00F930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Материально-техническое обеспечение:</w:t>
      </w:r>
    </w:p>
    <w:p w:rsidR="00F93096" w:rsidRPr="00794DAA" w:rsidRDefault="00277643" w:rsidP="00F93096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Дидактический</w:t>
      </w:r>
      <w:r w:rsidR="00F93096" w:rsidRPr="00794DAA">
        <w:rPr>
          <w:rFonts w:ascii="Times New Roman" w:eastAsia="Calibri" w:hAnsi="Times New Roman" w:cs="Times New Roman"/>
          <w:sz w:val="24"/>
          <w:szCs w:val="24"/>
        </w:rPr>
        <w:t xml:space="preserve"> материал: изображения (картинки, фото, пиктограммы) спортивного инвентаря; альбомы с демонстрационным материалом в соответствии с темами занятий; </w:t>
      </w:r>
    </w:p>
    <w:p w:rsidR="00F93096" w:rsidRPr="00794DAA" w:rsidRDefault="00277643" w:rsidP="00F93096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10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DAA">
        <w:rPr>
          <w:rFonts w:ascii="Times New Roman" w:eastAsia="Calibri" w:hAnsi="Times New Roman" w:cs="Times New Roman"/>
          <w:sz w:val="24"/>
          <w:szCs w:val="24"/>
        </w:rPr>
        <w:t>Мебель</w:t>
      </w:r>
      <w:r w:rsidR="00F93096" w:rsidRPr="00794DAA">
        <w:rPr>
          <w:rFonts w:ascii="Times New Roman" w:eastAsia="Calibri" w:hAnsi="Times New Roman" w:cs="Times New Roman"/>
          <w:sz w:val="24"/>
          <w:szCs w:val="24"/>
        </w:rPr>
        <w:t xml:space="preserve">: шкафы для хранения спортивного инвентаря. </w:t>
      </w:r>
    </w:p>
    <w:p w:rsidR="00F93096" w:rsidRPr="00794DAA" w:rsidRDefault="00F93096" w:rsidP="00F93096">
      <w:pPr>
        <w:shd w:val="clear" w:color="auto" w:fill="FFFFFF"/>
        <w:tabs>
          <w:tab w:val="left" w:pos="567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75A1B" w:rsidRPr="00794DAA" w:rsidRDefault="00D75A1B" w:rsidP="00D75A1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D776A" w:rsidRPr="00794DAA" w:rsidRDefault="00BD776A" w:rsidP="00D75A1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77643" w:rsidRDefault="00277643" w:rsidP="00D75A1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277643" w:rsidRDefault="00277643" w:rsidP="00D75A1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277643" w:rsidRDefault="00277643" w:rsidP="00D75A1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FF437F" w:rsidRDefault="00FF437F" w:rsidP="00D75A1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FF437F" w:rsidRDefault="00FF437F" w:rsidP="00D75A1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D75A1B" w:rsidRPr="00794DAA" w:rsidRDefault="00D75A1B" w:rsidP="00D75A1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zh-CN" w:bidi="hi-IN"/>
        </w:rPr>
      </w:pPr>
      <w:r w:rsidRPr="00794D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 w:bidi="hi-IN"/>
        </w:rPr>
        <w:lastRenderedPageBreak/>
        <w:t>СПИСОК ЛИТЕРАТУРЫ</w:t>
      </w:r>
    </w:p>
    <w:p w:rsidR="00D75A1B" w:rsidRPr="00794DAA" w:rsidRDefault="00D75A1B" w:rsidP="00F93096">
      <w:pPr>
        <w:numPr>
          <w:ilvl w:val="1"/>
          <w:numId w:val="6"/>
        </w:numPr>
        <w:tabs>
          <w:tab w:val="left" w:pos="708"/>
        </w:tabs>
        <w:suppressAutoHyphens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для детей с нарушением интеллекта (Вариант 2).</w:t>
      </w:r>
    </w:p>
    <w:p w:rsidR="00D75A1B" w:rsidRPr="00794DAA" w:rsidRDefault="00D75A1B" w:rsidP="00BD776A">
      <w:pPr>
        <w:numPr>
          <w:ilvl w:val="1"/>
          <w:numId w:val="6"/>
        </w:numPr>
        <w:tabs>
          <w:tab w:val="left" w:pos="708"/>
        </w:tabs>
        <w:suppressAutoHyphens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обучение детей и подростков с тяжелыми и множественными нарушениями развития: Программно-методические материалы / под ред. И. М. Бгажноковой. — </w:t>
      </w:r>
      <w:r w:rsidR="00BD776A"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Гуманитар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изд. центр ВЛАДОС, 2007.</w:t>
      </w:r>
    </w:p>
    <w:p w:rsidR="00D75A1B" w:rsidRPr="00794DAA" w:rsidRDefault="00D75A1B" w:rsidP="00F93096">
      <w:pPr>
        <w:numPr>
          <w:ilvl w:val="1"/>
          <w:numId w:val="6"/>
        </w:numPr>
        <w:tabs>
          <w:tab w:val="left" w:pos="708"/>
        </w:tabs>
        <w:suppressAutoHyphens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«Методические </w:t>
      </w:r>
      <w:r w:rsidRPr="00794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обучению и воспитанию детей с интеллектуальными, тяжелыми и множественными нарушениями развития» (авторы-составители:Е.А. Рудакова, О.Ю. Сухарева; научный редактор: к.п.н. А.М. Царев), 2014.</w:t>
      </w:r>
    </w:p>
    <w:p w:rsidR="00D75A1B" w:rsidRPr="00794DAA" w:rsidRDefault="00D75A1B" w:rsidP="00F93096">
      <w:pPr>
        <w:numPr>
          <w:ilvl w:val="1"/>
          <w:numId w:val="6"/>
        </w:numPr>
        <w:tabs>
          <w:tab w:val="left" w:pos="708"/>
        </w:tabs>
        <w:suppressAutoHyphens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с выраженным недоразвитием интеллекта: Про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граммно-методические материалы / Под ред. И. М. Бгажноковой. — М.: ВЛАДОС, 2010.</w:t>
      </w:r>
    </w:p>
    <w:p w:rsidR="00D75A1B" w:rsidRPr="00794DAA" w:rsidRDefault="00D75A1B" w:rsidP="00F93096">
      <w:pPr>
        <w:numPr>
          <w:ilvl w:val="1"/>
          <w:numId w:val="6"/>
        </w:numPr>
        <w:tabs>
          <w:tab w:val="left" w:pos="708"/>
        </w:tabs>
        <w:suppressAutoHyphens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Перова М.Н. Методика преподавания математики во вспомогательной школе. М: Просвещение, 1978.</w:t>
      </w:r>
    </w:p>
    <w:p w:rsidR="00D75A1B" w:rsidRPr="00794DAA" w:rsidRDefault="00D75A1B" w:rsidP="00BD776A">
      <w:pPr>
        <w:numPr>
          <w:ilvl w:val="1"/>
          <w:numId w:val="6"/>
        </w:numPr>
        <w:tabs>
          <w:tab w:val="left" w:pos="708"/>
        </w:tabs>
        <w:suppressAutoHyphens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специальных (коррекционных) образовательных учреждений VIII вида. Подготовительный класс, 1—4 классы. (Под редакцией доктора педагогических наук </w:t>
      </w:r>
      <w:r w:rsidRPr="00794D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В. Воронковой)</w:t>
      </w:r>
      <w:r w:rsidRPr="0079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Просвещение-2006.</w:t>
      </w:r>
    </w:p>
    <w:tbl>
      <w:tblPr>
        <w:tblW w:w="7620" w:type="dxa"/>
        <w:tblCellSpacing w:w="0" w:type="dxa"/>
        <w:tblInd w:w="-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0"/>
        <w:gridCol w:w="2527"/>
        <w:gridCol w:w="2527"/>
        <w:gridCol w:w="18"/>
        <w:gridCol w:w="18"/>
      </w:tblGrid>
      <w:tr w:rsidR="00B70D2D" w:rsidRPr="00794DAA" w:rsidTr="00B70D2D">
        <w:trPr>
          <w:trHeight w:val="300"/>
          <w:tblCellSpacing w:w="0" w:type="dxa"/>
        </w:trPr>
        <w:tc>
          <w:tcPr>
            <w:tcW w:w="0" w:type="auto"/>
            <w:gridSpan w:val="3"/>
          </w:tcPr>
          <w:p w:rsidR="00B70D2D" w:rsidRPr="00794DAA" w:rsidRDefault="00D75A1B" w:rsidP="00BD776A">
            <w:pPr>
              <w:pStyle w:val="a3"/>
              <w:numPr>
                <w:ilvl w:val="1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Шипицына Л. М. Коррекция и развитие. Коррекционно-образовательные программы для детей с глубоким нарушением интеллекта. - </w:t>
            </w:r>
            <w:r w:rsidR="00BD776A"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</w:t>
            </w:r>
            <w:r w:rsidRPr="0079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"Образование", 1996.</w:t>
            </w:r>
          </w:p>
        </w:tc>
        <w:tc>
          <w:tcPr>
            <w:tcW w:w="0" w:type="auto"/>
            <w:gridSpan w:val="2"/>
          </w:tcPr>
          <w:p w:rsidR="00B70D2D" w:rsidRPr="00794DAA" w:rsidRDefault="00B70D2D" w:rsidP="00A610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D2D" w:rsidRPr="00874F32" w:rsidTr="00B70D2D">
        <w:trPr>
          <w:trHeight w:val="300"/>
          <w:tblCellSpacing w:w="0" w:type="dxa"/>
        </w:trPr>
        <w:tc>
          <w:tcPr>
            <w:tcW w:w="0" w:type="auto"/>
            <w:gridSpan w:val="3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trHeight w:val="300"/>
          <w:tblCellSpacing w:w="0" w:type="dxa"/>
        </w:trPr>
        <w:tc>
          <w:tcPr>
            <w:tcW w:w="0" w:type="auto"/>
            <w:gridSpan w:val="3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trHeight w:val="300"/>
          <w:tblCellSpacing w:w="0" w:type="dxa"/>
        </w:trPr>
        <w:tc>
          <w:tcPr>
            <w:tcW w:w="0" w:type="auto"/>
            <w:gridSpan w:val="3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1"/>
          <w:trHeight w:val="300"/>
          <w:tblCellSpacing w:w="0" w:type="dxa"/>
        </w:trPr>
        <w:tc>
          <w:tcPr>
            <w:tcW w:w="0" w:type="auto"/>
            <w:gridSpan w:val="4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2"/>
          <w:trHeight w:val="300"/>
          <w:tblCellSpacing w:w="0" w:type="dxa"/>
        </w:trPr>
        <w:tc>
          <w:tcPr>
            <w:tcW w:w="0" w:type="auto"/>
            <w:gridSpan w:val="2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2"/>
          <w:trHeight w:val="300"/>
          <w:tblCellSpacing w:w="0" w:type="dxa"/>
        </w:trPr>
        <w:tc>
          <w:tcPr>
            <w:tcW w:w="0" w:type="auto"/>
            <w:gridSpan w:val="2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  <w:vAlign w:val="center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B70D2D" w:rsidRPr="00874F32" w:rsidTr="00B70D2D">
        <w:trPr>
          <w:gridAfter w:val="3"/>
          <w:trHeight w:val="300"/>
          <w:tblCellSpacing w:w="0" w:type="dxa"/>
        </w:trPr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70D2D" w:rsidRPr="00874F32" w:rsidRDefault="00B70D2D" w:rsidP="00A610EC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:rsidR="00D75A1B" w:rsidRDefault="00D75A1B" w:rsidP="00950376">
      <w:pPr>
        <w:jc w:val="both"/>
        <w:rPr>
          <w:rFonts w:cs="Times New Roman"/>
          <w:b/>
          <w:sz w:val="24"/>
          <w:szCs w:val="24"/>
        </w:rPr>
      </w:pPr>
    </w:p>
    <w:sectPr w:rsidR="00D75A1B" w:rsidSect="00D75A1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8AF" w:rsidRDefault="00C758AF" w:rsidP="00441B7F">
      <w:pPr>
        <w:spacing w:after="0" w:line="240" w:lineRule="auto"/>
      </w:pPr>
      <w:r>
        <w:separator/>
      </w:r>
    </w:p>
  </w:endnote>
  <w:endnote w:type="continuationSeparator" w:id="0">
    <w:p w:rsidR="00C758AF" w:rsidRDefault="00C758AF" w:rsidP="0044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8AF" w:rsidRDefault="00C758AF" w:rsidP="00441B7F">
      <w:pPr>
        <w:spacing w:after="0" w:line="240" w:lineRule="auto"/>
      </w:pPr>
      <w:r>
        <w:separator/>
      </w:r>
    </w:p>
  </w:footnote>
  <w:footnote w:type="continuationSeparator" w:id="0">
    <w:p w:rsidR="00C758AF" w:rsidRDefault="00C758AF" w:rsidP="00441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5989"/>
    <w:multiLevelType w:val="hybridMultilevel"/>
    <w:tmpl w:val="50C4D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21C9F"/>
    <w:multiLevelType w:val="hybridMultilevel"/>
    <w:tmpl w:val="9CB8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71C7"/>
    <w:multiLevelType w:val="hybridMultilevel"/>
    <w:tmpl w:val="284EC44C"/>
    <w:lvl w:ilvl="0" w:tplc="2C2019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6222"/>
    <w:multiLevelType w:val="hybridMultilevel"/>
    <w:tmpl w:val="621642D6"/>
    <w:lvl w:ilvl="0" w:tplc="F92480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63463"/>
    <w:multiLevelType w:val="hybridMultilevel"/>
    <w:tmpl w:val="70C0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A04F0"/>
    <w:multiLevelType w:val="hybridMultilevel"/>
    <w:tmpl w:val="3EC2125E"/>
    <w:lvl w:ilvl="0" w:tplc="196CC5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54574"/>
    <w:multiLevelType w:val="hybridMultilevel"/>
    <w:tmpl w:val="4C805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6131B"/>
    <w:multiLevelType w:val="multilevel"/>
    <w:tmpl w:val="967C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73590"/>
    <w:multiLevelType w:val="hybridMultilevel"/>
    <w:tmpl w:val="5802A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27486"/>
    <w:multiLevelType w:val="hybridMultilevel"/>
    <w:tmpl w:val="3C34E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B5D33"/>
    <w:multiLevelType w:val="hybridMultilevel"/>
    <w:tmpl w:val="C56A1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1263E"/>
    <w:multiLevelType w:val="hybridMultilevel"/>
    <w:tmpl w:val="BCEE71CA"/>
    <w:lvl w:ilvl="0" w:tplc="196CC56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B5B"/>
    <w:rsid w:val="00013098"/>
    <w:rsid w:val="000168DD"/>
    <w:rsid w:val="00020DD0"/>
    <w:rsid w:val="00021DC8"/>
    <w:rsid w:val="0002496E"/>
    <w:rsid w:val="00027E31"/>
    <w:rsid w:val="00031FE0"/>
    <w:rsid w:val="0003387B"/>
    <w:rsid w:val="000438FF"/>
    <w:rsid w:val="0004587D"/>
    <w:rsid w:val="0004717D"/>
    <w:rsid w:val="000535D6"/>
    <w:rsid w:val="00055A80"/>
    <w:rsid w:val="00074FA8"/>
    <w:rsid w:val="0008019C"/>
    <w:rsid w:val="00092BBA"/>
    <w:rsid w:val="00092ED5"/>
    <w:rsid w:val="000A0AF0"/>
    <w:rsid w:val="000B4F74"/>
    <w:rsid w:val="000B5DFD"/>
    <w:rsid w:val="000C31D6"/>
    <w:rsid w:val="000C39DC"/>
    <w:rsid w:val="000D5C86"/>
    <w:rsid w:val="000D6D45"/>
    <w:rsid w:val="000E424D"/>
    <w:rsid w:val="001033DC"/>
    <w:rsid w:val="00105AF7"/>
    <w:rsid w:val="0011003B"/>
    <w:rsid w:val="00116E87"/>
    <w:rsid w:val="001232E4"/>
    <w:rsid w:val="00133B52"/>
    <w:rsid w:val="00140925"/>
    <w:rsid w:val="00160D64"/>
    <w:rsid w:val="001638A6"/>
    <w:rsid w:val="001641B2"/>
    <w:rsid w:val="0018521F"/>
    <w:rsid w:val="0018596F"/>
    <w:rsid w:val="001900EB"/>
    <w:rsid w:val="00191E11"/>
    <w:rsid w:val="00192436"/>
    <w:rsid w:val="001B3FD9"/>
    <w:rsid w:val="001B5F11"/>
    <w:rsid w:val="001C2905"/>
    <w:rsid w:val="001C50BB"/>
    <w:rsid w:val="001D1C06"/>
    <w:rsid w:val="001E4FF6"/>
    <w:rsid w:val="001F4BCF"/>
    <w:rsid w:val="00201714"/>
    <w:rsid w:val="00205DF9"/>
    <w:rsid w:val="0024151A"/>
    <w:rsid w:val="00242D2A"/>
    <w:rsid w:val="00250903"/>
    <w:rsid w:val="00257997"/>
    <w:rsid w:val="002606D8"/>
    <w:rsid w:val="0026652F"/>
    <w:rsid w:val="00267728"/>
    <w:rsid w:val="0027273B"/>
    <w:rsid w:val="00277643"/>
    <w:rsid w:val="002924FC"/>
    <w:rsid w:val="002A2E79"/>
    <w:rsid w:val="002B528B"/>
    <w:rsid w:val="002C7394"/>
    <w:rsid w:val="002D6A89"/>
    <w:rsid w:val="002D714D"/>
    <w:rsid w:val="002D76A6"/>
    <w:rsid w:val="002E0F63"/>
    <w:rsid w:val="002E59EB"/>
    <w:rsid w:val="002F39B1"/>
    <w:rsid w:val="00310EA8"/>
    <w:rsid w:val="00314090"/>
    <w:rsid w:val="00315076"/>
    <w:rsid w:val="0031725E"/>
    <w:rsid w:val="003204F2"/>
    <w:rsid w:val="00332B29"/>
    <w:rsid w:val="0035334F"/>
    <w:rsid w:val="00353DBF"/>
    <w:rsid w:val="00360A9C"/>
    <w:rsid w:val="00361B6B"/>
    <w:rsid w:val="00367F24"/>
    <w:rsid w:val="0037203B"/>
    <w:rsid w:val="00372CD0"/>
    <w:rsid w:val="00375086"/>
    <w:rsid w:val="003750F7"/>
    <w:rsid w:val="00385EDC"/>
    <w:rsid w:val="003876EB"/>
    <w:rsid w:val="00391276"/>
    <w:rsid w:val="00393048"/>
    <w:rsid w:val="003A06F9"/>
    <w:rsid w:val="003A0C4E"/>
    <w:rsid w:val="003B5584"/>
    <w:rsid w:val="003B5F22"/>
    <w:rsid w:val="003D0867"/>
    <w:rsid w:val="003D0BED"/>
    <w:rsid w:val="003D27F6"/>
    <w:rsid w:val="003D49FC"/>
    <w:rsid w:val="003F27AB"/>
    <w:rsid w:val="0040063E"/>
    <w:rsid w:val="004033C6"/>
    <w:rsid w:val="00403B56"/>
    <w:rsid w:val="00403EAA"/>
    <w:rsid w:val="00404715"/>
    <w:rsid w:val="00411459"/>
    <w:rsid w:val="00414DC4"/>
    <w:rsid w:val="004307A9"/>
    <w:rsid w:val="00441B7F"/>
    <w:rsid w:val="00447C33"/>
    <w:rsid w:val="004505A3"/>
    <w:rsid w:val="00457335"/>
    <w:rsid w:val="00464BBD"/>
    <w:rsid w:val="00465355"/>
    <w:rsid w:val="004665FA"/>
    <w:rsid w:val="00490B16"/>
    <w:rsid w:val="004928BA"/>
    <w:rsid w:val="004B146A"/>
    <w:rsid w:val="004B6A79"/>
    <w:rsid w:val="004B790A"/>
    <w:rsid w:val="004D0349"/>
    <w:rsid w:val="004D57AA"/>
    <w:rsid w:val="004D7BF1"/>
    <w:rsid w:val="004E2D0F"/>
    <w:rsid w:val="004E30B2"/>
    <w:rsid w:val="004E599B"/>
    <w:rsid w:val="004E6E11"/>
    <w:rsid w:val="004F0289"/>
    <w:rsid w:val="004F7DEB"/>
    <w:rsid w:val="00510EB1"/>
    <w:rsid w:val="00512C58"/>
    <w:rsid w:val="005212FF"/>
    <w:rsid w:val="00523F0A"/>
    <w:rsid w:val="00532E98"/>
    <w:rsid w:val="0055055B"/>
    <w:rsid w:val="00560DBC"/>
    <w:rsid w:val="005632B0"/>
    <w:rsid w:val="005653FA"/>
    <w:rsid w:val="0057211E"/>
    <w:rsid w:val="00574DDA"/>
    <w:rsid w:val="005768AF"/>
    <w:rsid w:val="00576A85"/>
    <w:rsid w:val="00577B8D"/>
    <w:rsid w:val="005879C5"/>
    <w:rsid w:val="00590B13"/>
    <w:rsid w:val="005929E2"/>
    <w:rsid w:val="005B01FB"/>
    <w:rsid w:val="005C1156"/>
    <w:rsid w:val="005C56C0"/>
    <w:rsid w:val="005D5C99"/>
    <w:rsid w:val="005E24CB"/>
    <w:rsid w:val="005E2A94"/>
    <w:rsid w:val="005E3195"/>
    <w:rsid w:val="005E526A"/>
    <w:rsid w:val="005E78FC"/>
    <w:rsid w:val="005F68E0"/>
    <w:rsid w:val="00603D17"/>
    <w:rsid w:val="00614530"/>
    <w:rsid w:val="00616F11"/>
    <w:rsid w:val="006219A0"/>
    <w:rsid w:val="0064040C"/>
    <w:rsid w:val="00640B36"/>
    <w:rsid w:val="00643EA6"/>
    <w:rsid w:val="00644F3B"/>
    <w:rsid w:val="0064797B"/>
    <w:rsid w:val="00647E0E"/>
    <w:rsid w:val="00665722"/>
    <w:rsid w:val="006823FB"/>
    <w:rsid w:val="00682BF5"/>
    <w:rsid w:val="0068546B"/>
    <w:rsid w:val="006B0777"/>
    <w:rsid w:val="006B0C13"/>
    <w:rsid w:val="006B4E05"/>
    <w:rsid w:val="006C071E"/>
    <w:rsid w:val="006C4872"/>
    <w:rsid w:val="006C7125"/>
    <w:rsid w:val="006D1272"/>
    <w:rsid w:val="006D1E66"/>
    <w:rsid w:val="006D7443"/>
    <w:rsid w:val="007158BB"/>
    <w:rsid w:val="00727999"/>
    <w:rsid w:val="00727C8D"/>
    <w:rsid w:val="00731F03"/>
    <w:rsid w:val="007670E0"/>
    <w:rsid w:val="00772CBB"/>
    <w:rsid w:val="00777086"/>
    <w:rsid w:val="00791B2F"/>
    <w:rsid w:val="00794DAA"/>
    <w:rsid w:val="00795EDF"/>
    <w:rsid w:val="007A4205"/>
    <w:rsid w:val="007B6447"/>
    <w:rsid w:val="007C321A"/>
    <w:rsid w:val="007D4699"/>
    <w:rsid w:val="007E7041"/>
    <w:rsid w:val="007F36DF"/>
    <w:rsid w:val="0080180E"/>
    <w:rsid w:val="00802C56"/>
    <w:rsid w:val="00804B9B"/>
    <w:rsid w:val="00814746"/>
    <w:rsid w:val="00820E03"/>
    <w:rsid w:val="0083024A"/>
    <w:rsid w:val="008379F8"/>
    <w:rsid w:val="00854E4A"/>
    <w:rsid w:val="0085718E"/>
    <w:rsid w:val="0086521C"/>
    <w:rsid w:val="008702D6"/>
    <w:rsid w:val="00880D21"/>
    <w:rsid w:val="00881ED9"/>
    <w:rsid w:val="00894D6A"/>
    <w:rsid w:val="008A1EDF"/>
    <w:rsid w:val="008B3845"/>
    <w:rsid w:val="008D1AB4"/>
    <w:rsid w:val="008D22D7"/>
    <w:rsid w:val="008E1DB1"/>
    <w:rsid w:val="00903DAF"/>
    <w:rsid w:val="00921BC7"/>
    <w:rsid w:val="00945AD4"/>
    <w:rsid w:val="00950376"/>
    <w:rsid w:val="00955B6E"/>
    <w:rsid w:val="00960432"/>
    <w:rsid w:val="00966990"/>
    <w:rsid w:val="00974B0A"/>
    <w:rsid w:val="009900A3"/>
    <w:rsid w:val="00990EB7"/>
    <w:rsid w:val="009B1E09"/>
    <w:rsid w:val="009B58FF"/>
    <w:rsid w:val="009C3306"/>
    <w:rsid w:val="009C75BE"/>
    <w:rsid w:val="009D148E"/>
    <w:rsid w:val="009D39A0"/>
    <w:rsid w:val="009F00FC"/>
    <w:rsid w:val="009F1F66"/>
    <w:rsid w:val="009F5EBB"/>
    <w:rsid w:val="00A01F3B"/>
    <w:rsid w:val="00A04DCA"/>
    <w:rsid w:val="00A161D1"/>
    <w:rsid w:val="00A26941"/>
    <w:rsid w:val="00A27323"/>
    <w:rsid w:val="00A40B1B"/>
    <w:rsid w:val="00A4500B"/>
    <w:rsid w:val="00A458BA"/>
    <w:rsid w:val="00A501B2"/>
    <w:rsid w:val="00A51DAD"/>
    <w:rsid w:val="00A53DB3"/>
    <w:rsid w:val="00A605DF"/>
    <w:rsid w:val="00A610EC"/>
    <w:rsid w:val="00A660EB"/>
    <w:rsid w:val="00A746B9"/>
    <w:rsid w:val="00A74EA4"/>
    <w:rsid w:val="00A83BF4"/>
    <w:rsid w:val="00A84147"/>
    <w:rsid w:val="00AA0C11"/>
    <w:rsid w:val="00AA0F2B"/>
    <w:rsid w:val="00AA3FCA"/>
    <w:rsid w:val="00AA6543"/>
    <w:rsid w:val="00AC388E"/>
    <w:rsid w:val="00AC5740"/>
    <w:rsid w:val="00AD570E"/>
    <w:rsid w:val="00AE5AFE"/>
    <w:rsid w:val="00AE7671"/>
    <w:rsid w:val="00B06BAC"/>
    <w:rsid w:val="00B14005"/>
    <w:rsid w:val="00B24B33"/>
    <w:rsid w:val="00B3248B"/>
    <w:rsid w:val="00B36CD6"/>
    <w:rsid w:val="00B53B18"/>
    <w:rsid w:val="00B575E4"/>
    <w:rsid w:val="00B61DD1"/>
    <w:rsid w:val="00B62C13"/>
    <w:rsid w:val="00B70D2D"/>
    <w:rsid w:val="00B71F0E"/>
    <w:rsid w:val="00B9079B"/>
    <w:rsid w:val="00B927E9"/>
    <w:rsid w:val="00B92AF9"/>
    <w:rsid w:val="00B931BA"/>
    <w:rsid w:val="00BA5430"/>
    <w:rsid w:val="00BB31EE"/>
    <w:rsid w:val="00BB3933"/>
    <w:rsid w:val="00BB52C1"/>
    <w:rsid w:val="00BC1BE5"/>
    <w:rsid w:val="00BC2B5B"/>
    <w:rsid w:val="00BD52A5"/>
    <w:rsid w:val="00BD5FA5"/>
    <w:rsid w:val="00BD776A"/>
    <w:rsid w:val="00C2016B"/>
    <w:rsid w:val="00C40DCA"/>
    <w:rsid w:val="00C44F0C"/>
    <w:rsid w:val="00C476BA"/>
    <w:rsid w:val="00C505F6"/>
    <w:rsid w:val="00C55670"/>
    <w:rsid w:val="00C62C5F"/>
    <w:rsid w:val="00C70514"/>
    <w:rsid w:val="00C71B26"/>
    <w:rsid w:val="00C72E13"/>
    <w:rsid w:val="00C758AF"/>
    <w:rsid w:val="00C82F8E"/>
    <w:rsid w:val="00C90689"/>
    <w:rsid w:val="00C92F77"/>
    <w:rsid w:val="00C96AEC"/>
    <w:rsid w:val="00CA5864"/>
    <w:rsid w:val="00CA7E55"/>
    <w:rsid w:val="00CC093D"/>
    <w:rsid w:val="00CC3098"/>
    <w:rsid w:val="00CC74A3"/>
    <w:rsid w:val="00CE323C"/>
    <w:rsid w:val="00CF5E6F"/>
    <w:rsid w:val="00D057DE"/>
    <w:rsid w:val="00D10609"/>
    <w:rsid w:val="00D26FC4"/>
    <w:rsid w:val="00D4503B"/>
    <w:rsid w:val="00D506BC"/>
    <w:rsid w:val="00D51B06"/>
    <w:rsid w:val="00D70705"/>
    <w:rsid w:val="00D75A1B"/>
    <w:rsid w:val="00D80736"/>
    <w:rsid w:val="00D837B7"/>
    <w:rsid w:val="00D90AA4"/>
    <w:rsid w:val="00DB22E2"/>
    <w:rsid w:val="00DB31DF"/>
    <w:rsid w:val="00DD02E9"/>
    <w:rsid w:val="00DD7F5F"/>
    <w:rsid w:val="00DD7F88"/>
    <w:rsid w:val="00DE69F3"/>
    <w:rsid w:val="00DF1F22"/>
    <w:rsid w:val="00DF6A52"/>
    <w:rsid w:val="00DF7F5B"/>
    <w:rsid w:val="00E023C1"/>
    <w:rsid w:val="00E22060"/>
    <w:rsid w:val="00E27DD7"/>
    <w:rsid w:val="00E33782"/>
    <w:rsid w:val="00E339F9"/>
    <w:rsid w:val="00E40202"/>
    <w:rsid w:val="00E423EE"/>
    <w:rsid w:val="00E4477B"/>
    <w:rsid w:val="00E4637C"/>
    <w:rsid w:val="00E46D4E"/>
    <w:rsid w:val="00E53E2F"/>
    <w:rsid w:val="00E62C10"/>
    <w:rsid w:val="00E82D49"/>
    <w:rsid w:val="00E960EC"/>
    <w:rsid w:val="00EB1BD7"/>
    <w:rsid w:val="00EE059A"/>
    <w:rsid w:val="00EE742A"/>
    <w:rsid w:val="00EF3E55"/>
    <w:rsid w:val="00F073A7"/>
    <w:rsid w:val="00F114E9"/>
    <w:rsid w:val="00F22519"/>
    <w:rsid w:val="00F25798"/>
    <w:rsid w:val="00F26105"/>
    <w:rsid w:val="00F34275"/>
    <w:rsid w:val="00F60AD2"/>
    <w:rsid w:val="00F6147E"/>
    <w:rsid w:val="00F63241"/>
    <w:rsid w:val="00F641B1"/>
    <w:rsid w:val="00F656C8"/>
    <w:rsid w:val="00F7072F"/>
    <w:rsid w:val="00F748E5"/>
    <w:rsid w:val="00F757B8"/>
    <w:rsid w:val="00F76C49"/>
    <w:rsid w:val="00F920AD"/>
    <w:rsid w:val="00F93096"/>
    <w:rsid w:val="00F95538"/>
    <w:rsid w:val="00F971B8"/>
    <w:rsid w:val="00F97CB6"/>
    <w:rsid w:val="00FC0018"/>
    <w:rsid w:val="00FF14E5"/>
    <w:rsid w:val="00FF437F"/>
    <w:rsid w:val="00FF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D9790D9"/>
  <w15:docId w15:val="{A4013185-5F41-467F-8E6A-4AF83B55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7AB"/>
  </w:style>
  <w:style w:type="paragraph" w:styleId="1">
    <w:name w:val="heading 1"/>
    <w:basedOn w:val="a"/>
    <w:next w:val="a"/>
    <w:link w:val="10"/>
    <w:qFormat/>
    <w:rsid w:val="00385E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5E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85ED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85ED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385ED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355"/>
    <w:pPr>
      <w:ind w:left="720"/>
      <w:contextualSpacing/>
    </w:pPr>
  </w:style>
  <w:style w:type="paragraph" w:styleId="a4">
    <w:name w:val="No Spacing"/>
    <w:uiPriority w:val="1"/>
    <w:qFormat/>
    <w:rsid w:val="0046535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85E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5ED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85ED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5E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385EDC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Default">
    <w:name w:val="Default"/>
    <w:rsid w:val="00385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semiHidden/>
    <w:rsid w:val="00385EDC"/>
  </w:style>
  <w:style w:type="paragraph" w:styleId="a5">
    <w:name w:val="footer"/>
    <w:basedOn w:val="a"/>
    <w:link w:val="a6"/>
    <w:uiPriority w:val="99"/>
    <w:rsid w:val="00385E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5E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85EDC"/>
  </w:style>
  <w:style w:type="paragraph" w:styleId="a8">
    <w:name w:val="Body Text Indent"/>
    <w:basedOn w:val="a"/>
    <w:link w:val="a9"/>
    <w:rsid w:val="00385EDC"/>
    <w:pPr>
      <w:spacing w:after="0" w:line="240" w:lineRule="auto"/>
      <w:ind w:left="-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85E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85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nhideWhenUsed/>
    <w:rsid w:val="00385E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8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85ED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8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385E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385ED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alloon Text"/>
    <w:basedOn w:val="a"/>
    <w:link w:val="af"/>
    <w:semiHidden/>
    <w:rsid w:val="00385E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385ED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38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385EDC"/>
    <w:rPr>
      <w:i/>
      <w:iCs/>
    </w:rPr>
  </w:style>
  <w:style w:type="character" w:styleId="af2">
    <w:name w:val="Strong"/>
    <w:qFormat/>
    <w:rsid w:val="00385EDC"/>
    <w:rPr>
      <w:b/>
      <w:bCs/>
    </w:rPr>
  </w:style>
  <w:style w:type="table" w:customStyle="1" w:styleId="12">
    <w:name w:val="Сетка таблицы1"/>
    <w:basedOn w:val="a1"/>
    <w:next w:val="aa"/>
    <w:uiPriority w:val="59"/>
    <w:rsid w:val="0038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a"/>
    <w:uiPriority w:val="59"/>
    <w:rsid w:val="00385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441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41B7F"/>
  </w:style>
  <w:style w:type="numbering" w:customStyle="1" w:styleId="26">
    <w:name w:val="Нет списка2"/>
    <w:next w:val="a2"/>
    <w:uiPriority w:val="99"/>
    <w:semiHidden/>
    <w:unhideWhenUsed/>
    <w:rsid w:val="002924FC"/>
  </w:style>
  <w:style w:type="numbering" w:customStyle="1" w:styleId="110">
    <w:name w:val="Нет списка11"/>
    <w:next w:val="a2"/>
    <w:semiHidden/>
    <w:rsid w:val="002924FC"/>
  </w:style>
  <w:style w:type="table" w:customStyle="1" w:styleId="111">
    <w:name w:val="Сетка таблицы11"/>
    <w:basedOn w:val="a1"/>
    <w:next w:val="aa"/>
    <w:uiPriority w:val="59"/>
    <w:rsid w:val="002924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B3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59"/>
    <w:rsid w:val="00B36C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uiPriority w:val="59"/>
    <w:rsid w:val="0045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450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CC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a"/>
    <w:uiPriority w:val="59"/>
    <w:rsid w:val="000C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59"/>
    <w:rsid w:val="000C3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"/>
    <w:basedOn w:val="a"/>
    <w:next w:val="a"/>
    <w:semiHidden/>
    <w:rsid w:val="00950376"/>
    <w:pPr>
      <w:tabs>
        <w:tab w:val="left" w:pos="708"/>
      </w:tabs>
      <w:suppressAutoHyphens/>
      <w:spacing w:after="160" w:line="240" w:lineRule="exact"/>
    </w:pPr>
    <w:rPr>
      <w:rFonts w:ascii="Arial" w:eastAsia="Arial Unicode MS" w:hAnsi="Arial" w:cs="Arial"/>
      <w:color w:val="000000"/>
      <w:sz w:val="20"/>
      <w:szCs w:val="20"/>
      <w:lang w:val="en-US" w:bidi="hi-IN"/>
    </w:rPr>
  </w:style>
  <w:style w:type="paragraph" w:customStyle="1" w:styleId="af6">
    <w:name w:val="Содержимое таблицы"/>
    <w:basedOn w:val="a"/>
    <w:rsid w:val="00950376"/>
    <w:pPr>
      <w:widowControl w:val="0"/>
      <w:suppressLineNumbers/>
      <w:tabs>
        <w:tab w:val="left" w:pos="709"/>
      </w:tabs>
      <w:suppressAutoHyphens/>
      <w:spacing w:after="0" w:line="100" w:lineRule="atLeast"/>
    </w:pPr>
    <w:rPr>
      <w:rFonts w:ascii="Times New Roman" w:eastAsia="Arial Unicode MS" w:hAnsi="Times New Roman" w:cs="Mangal"/>
      <w:color w:val="00000A"/>
      <w:sz w:val="20"/>
      <w:szCs w:val="20"/>
      <w:lang w:val="de-DE" w:eastAsia="zh-CN" w:bidi="hi-IN"/>
    </w:rPr>
  </w:style>
  <w:style w:type="paragraph" w:customStyle="1" w:styleId="af7">
    <w:name w:val="Базовый"/>
    <w:rsid w:val="00950376"/>
    <w:pPr>
      <w:tabs>
        <w:tab w:val="left" w:pos="708"/>
      </w:tabs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s4">
    <w:name w:val="s4"/>
    <w:rsid w:val="00950376"/>
    <w:rPr>
      <w:rFonts w:cs="Times New Roman"/>
    </w:rPr>
  </w:style>
  <w:style w:type="paragraph" w:customStyle="1" w:styleId="boldtext2">
    <w:name w:val="boldtext2"/>
    <w:basedOn w:val="a"/>
    <w:rsid w:val="00950376"/>
    <w:pPr>
      <w:spacing w:before="100" w:beforeAutospacing="1" w:after="100" w:afterAutospacing="1" w:line="240" w:lineRule="auto"/>
      <w:ind w:left="160" w:right="160" w:firstLine="600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c7c0">
    <w:name w:val="c7 c0"/>
    <w:basedOn w:val="a0"/>
    <w:rsid w:val="00950376"/>
  </w:style>
  <w:style w:type="paragraph" w:customStyle="1" w:styleId="c1">
    <w:name w:val="c1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950376"/>
    <w:rPr>
      <w:rFonts w:cs="Times New Roman"/>
    </w:rPr>
  </w:style>
  <w:style w:type="character" w:customStyle="1" w:styleId="NoSpacingChar">
    <w:name w:val="No Spacing Char"/>
    <w:link w:val="15"/>
    <w:locked/>
    <w:rsid w:val="00950376"/>
    <w:rPr>
      <w:rFonts w:ascii="Calibri" w:eastAsia="Arial Unicode MS" w:hAnsi="Calibri" w:cs="Mangal"/>
      <w:lang w:eastAsia="ar-SA"/>
    </w:rPr>
  </w:style>
  <w:style w:type="paragraph" w:customStyle="1" w:styleId="15">
    <w:name w:val="Без интервала1"/>
    <w:link w:val="NoSpacingChar"/>
    <w:rsid w:val="00950376"/>
    <w:pPr>
      <w:tabs>
        <w:tab w:val="left" w:pos="709"/>
      </w:tabs>
      <w:suppressAutoHyphens/>
      <w:spacing w:after="0" w:line="240" w:lineRule="auto"/>
    </w:pPr>
    <w:rPr>
      <w:rFonts w:ascii="Calibri" w:eastAsia="Arial Unicode MS" w:hAnsi="Calibri" w:cs="Mangal"/>
      <w:lang w:eastAsia="ar-SA"/>
    </w:rPr>
  </w:style>
  <w:style w:type="paragraph" w:customStyle="1" w:styleId="16">
    <w:name w:val="Знак1"/>
    <w:basedOn w:val="a"/>
    <w:next w:val="a"/>
    <w:semiHidden/>
    <w:rsid w:val="009503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5c34">
    <w:name w:val="c5 c34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50376"/>
  </w:style>
  <w:style w:type="paragraph" w:customStyle="1" w:styleId="c9">
    <w:name w:val="c9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50376"/>
  </w:style>
  <w:style w:type="character" w:customStyle="1" w:styleId="c13">
    <w:name w:val="c13"/>
    <w:basedOn w:val="a0"/>
    <w:rsid w:val="00950376"/>
  </w:style>
  <w:style w:type="paragraph" w:customStyle="1" w:styleId="c5">
    <w:name w:val="c5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950376"/>
  </w:style>
  <w:style w:type="character" w:customStyle="1" w:styleId="c4">
    <w:name w:val="c4"/>
    <w:basedOn w:val="a0"/>
    <w:rsid w:val="00950376"/>
  </w:style>
  <w:style w:type="paragraph" w:customStyle="1" w:styleId="c28">
    <w:name w:val="c28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950376"/>
  </w:style>
  <w:style w:type="paragraph" w:customStyle="1" w:styleId="c14">
    <w:name w:val="c14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950376"/>
  </w:style>
  <w:style w:type="paragraph" w:customStyle="1" w:styleId="c23c28">
    <w:name w:val="c23 c28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c24">
    <w:name w:val="c14 c24"/>
    <w:basedOn w:val="a0"/>
    <w:rsid w:val="00950376"/>
  </w:style>
  <w:style w:type="character" w:customStyle="1" w:styleId="c14c25">
    <w:name w:val="c14 c25"/>
    <w:basedOn w:val="a0"/>
    <w:rsid w:val="00950376"/>
  </w:style>
  <w:style w:type="paragraph" w:customStyle="1" w:styleId="c23">
    <w:name w:val="c23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c51">
    <w:name w:val="c20 c51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c2">
    <w:name w:val="c25 c2"/>
    <w:basedOn w:val="a0"/>
    <w:rsid w:val="00950376"/>
  </w:style>
  <w:style w:type="paragraph" w:customStyle="1" w:styleId="c29">
    <w:name w:val="c29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0376"/>
  </w:style>
  <w:style w:type="paragraph" w:customStyle="1" w:styleId="c23c29">
    <w:name w:val="c23 c29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c39">
    <w:name w:val="c35 c39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c14">
    <w:name w:val="c19 c14"/>
    <w:basedOn w:val="a0"/>
    <w:rsid w:val="00950376"/>
  </w:style>
  <w:style w:type="paragraph" w:customStyle="1" w:styleId="c23c37">
    <w:name w:val="c23 c37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38">
    <w:name w:val="c23 c38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c23">
    <w:name w:val="c46 c23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c14">
    <w:name w:val="c15 c14"/>
    <w:basedOn w:val="a0"/>
    <w:rsid w:val="00950376"/>
  </w:style>
  <w:style w:type="character" w:customStyle="1" w:styleId="c14c43">
    <w:name w:val="c14 c43"/>
    <w:basedOn w:val="a0"/>
    <w:rsid w:val="00950376"/>
  </w:style>
  <w:style w:type="character" w:customStyle="1" w:styleId="c43c14">
    <w:name w:val="c43 c14"/>
    <w:basedOn w:val="a0"/>
    <w:rsid w:val="00950376"/>
  </w:style>
  <w:style w:type="paragraph" w:customStyle="1" w:styleId="c23c50">
    <w:name w:val="c23 c50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50376"/>
  </w:style>
  <w:style w:type="paragraph" w:customStyle="1" w:styleId="c7">
    <w:name w:val="c7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50376"/>
  </w:style>
  <w:style w:type="character" w:customStyle="1" w:styleId="c19">
    <w:name w:val="c19"/>
    <w:basedOn w:val="a0"/>
    <w:rsid w:val="00950376"/>
  </w:style>
  <w:style w:type="paragraph" w:customStyle="1" w:styleId="c8">
    <w:name w:val="c8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950376"/>
  </w:style>
  <w:style w:type="paragraph" w:customStyle="1" w:styleId="c16">
    <w:name w:val="c16"/>
    <w:basedOn w:val="a"/>
    <w:rsid w:val="0095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0376"/>
  </w:style>
  <w:style w:type="character" w:styleId="af8">
    <w:name w:val="Hyperlink"/>
    <w:rsid w:val="00A746B9"/>
    <w:rPr>
      <w:color w:val="0000FF"/>
      <w:u w:val="single"/>
    </w:rPr>
  </w:style>
  <w:style w:type="character" w:customStyle="1" w:styleId="af9">
    <w:name w:val="Оглавление_"/>
    <w:basedOn w:val="a0"/>
    <w:link w:val="afa"/>
    <w:uiPriority w:val="99"/>
    <w:locked/>
    <w:rsid w:val="00055A80"/>
    <w:rPr>
      <w:rFonts w:ascii="Arial" w:hAnsi="Arial" w:cs="Arial"/>
      <w:shd w:val="clear" w:color="auto" w:fill="FFFFFF"/>
    </w:rPr>
  </w:style>
  <w:style w:type="paragraph" w:customStyle="1" w:styleId="afa">
    <w:name w:val="Оглавление"/>
    <w:basedOn w:val="a"/>
    <w:link w:val="af9"/>
    <w:uiPriority w:val="99"/>
    <w:rsid w:val="00055A80"/>
    <w:pPr>
      <w:shd w:val="clear" w:color="auto" w:fill="FFFFFF"/>
      <w:spacing w:before="60" w:after="0" w:line="288" w:lineRule="exact"/>
    </w:pPr>
    <w:rPr>
      <w:rFonts w:ascii="Arial" w:hAnsi="Arial" w:cs="Arial"/>
    </w:rPr>
  </w:style>
  <w:style w:type="character" w:styleId="afb">
    <w:name w:val="annotation reference"/>
    <w:basedOn w:val="a0"/>
    <w:uiPriority w:val="99"/>
    <w:semiHidden/>
    <w:unhideWhenUsed/>
    <w:rsid w:val="00794DA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94DAA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94DAA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94DA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94D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F45E-29DD-42ED-8395-5A7F3851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33</Pages>
  <Words>9036</Words>
  <Characters>51511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2023-09-19T08:20:00Z</cp:lastPrinted>
  <dcterms:created xsi:type="dcterms:W3CDTF">2017-12-25T09:21:00Z</dcterms:created>
  <dcterms:modified xsi:type="dcterms:W3CDTF">2023-09-21T09:18:00Z</dcterms:modified>
</cp:coreProperties>
</file>