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0E" w:rsidRPr="00840E0E" w:rsidRDefault="00840E0E" w:rsidP="00840E0E">
      <w:pPr>
        <w:pStyle w:val="a3"/>
        <w:shd w:val="clear" w:color="auto" w:fill="FFFFFF"/>
        <w:spacing w:before="0" w:beforeAutospacing="0" w:after="300" w:afterAutospacing="0" w:line="276" w:lineRule="auto"/>
        <w:jc w:val="center"/>
        <w:rPr>
          <w:b/>
          <w:color w:val="000000"/>
        </w:rPr>
      </w:pPr>
      <w:r w:rsidRPr="00840E0E">
        <w:rPr>
          <w:b/>
          <w:color w:val="000000"/>
        </w:rPr>
        <w:t>ПОЯСНИТЕЛЬНАЯ ЗАПИСКА</w:t>
      </w:r>
    </w:p>
    <w:p w:rsidR="007B2B4C" w:rsidRPr="007B2B4C" w:rsidRDefault="00840E0E" w:rsidP="007B2B4C">
      <w:pPr>
        <w:pStyle w:val="a7"/>
        <w:rPr>
          <w:rFonts w:ascii="Times New Roman" w:hAnsi="Times New Roman" w:cs="Times New Roman"/>
        </w:rPr>
      </w:pPr>
      <w:r w:rsidRPr="007B2B4C">
        <w:rPr>
          <w:rFonts w:ascii="Times New Roman" w:hAnsi="Times New Roman" w:cs="Times New Roman"/>
          <w:color w:val="000000"/>
        </w:rPr>
        <w:t xml:space="preserve">          </w:t>
      </w:r>
      <w:r w:rsidR="007B2B4C" w:rsidRPr="007B2B4C">
        <w:rPr>
          <w:rFonts w:ascii="Times New Roman" w:hAnsi="Times New Roman" w:cs="Times New Roman"/>
          <w:bCs/>
          <w:color w:val="000000"/>
          <w:spacing w:val="-3"/>
        </w:rPr>
        <w:t xml:space="preserve">        Рабочая программа </w:t>
      </w:r>
      <w:r w:rsidR="007B2B4C" w:rsidRPr="007B2B4C">
        <w:rPr>
          <w:rFonts w:ascii="Times New Roman" w:hAnsi="Times New Roman" w:cs="Times New Roman"/>
          <w:color w:val="000000"/>
        </w:rPr>
        <w:t>внеурочной деятельности «</w:t>
      </w:r>
      <w:r w:rsidR="007B2B4C">
        <w:rPr>
          <w:rFonts w:ascii="Times New Roman" w:hAnsi="Times New Roman" w:cs="Times New Roman"/>
          <w:b/>
          <w:color w:val="000000"/>
        </w:rPr>
        <w:t>Правила дорожного движения</w:t>
      </w:r>
      <w:r w:rsidR="007B2B4C" w:rsidRPr="007B2B4C">
        <w:rPr>
          <w:rFonts w:ascii="Times New Roman" w:hAnsi="Times New Roman" w:cs="Times New Roman"/>
          <w:color w:val="000000"/>
        </w:rPr>
        <w:t>»</w:t>
      </w:r>
      <w:r w:rsidR="007B2B4C" w:rsidRPr="007B2B4C">
        <w:rPr>
          <w:rFonts w:ascii="Times New Roman" w:hAnsi="Times New Roman" w:cs="Times New Roman"/>
        </w:rPr>
        <w:t xml:space="preserve"> составлена на основе следующих нормативно-правовых документов, содержащих требования к уровню подготовки учащихся и минимума содержания образования: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</w:rPr>
      </w:pPr>
      <w:r w:rsidRPr="007B2B4C">
        <w:rPr>
          <w:rFonts w:ascii="Times New Roman" w:hAnsi="Times New Roman" w:cs="Times New Roman"/>
        </w:rPr>
        <w:t xml:space="preserve">     1.Федерального Закона №273 от 29.12.2012г. «Об образовании в Российской Федерации» (ред. от 02.03.2016; с изм. и доп., вступ. в силу с 01.07.2016);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</w:rPr>
      </w:pPr>
      <w:r w:rsidRPr="007B2B4C">
        <w:rPr>
          <w:rFonts w:ascii="Times New Roman" w:hAnsi="Times New Roman" w:cs="Times New Roman"/>
        </w:rPr>
        <w:t xml:space="preserve">     2. Приказ Министерства образования и науки Российской Федерации №1576 от 31.12. 2015 «О внесении изменений в федеральный      государственный образовательный стандарт НОО, утвержденный приказом </w:t>
      </w:r>
      <w:proofErr w:type="spellStart"/>
      <w:r w:rsidRPr="007B2B4C">
        <w:rPr>
          <w:rFonts w:ascii="Times New Roman" w:hAnsi="Times New Roman" w:cs="Times New Roman"/>
        </w:rPr>
        <w:t>Минобрнауки</w:t>
      </w:r>
      <w:proofErr w:type="spellEnd"/>
      <w:r w:rsidRPr="007B2B4C">
        <w:rPr>
          <w:rFonts w:ascii="Times New Roman" w:hAnsi="Times New Roman" w:cs="Times New Roman"/>
        </w:rPr>
        <w:t xml:space="preserve"> РФ №373 от 06.10.2009»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</w:rPr>
      </w:pPr>
      <w:r w:rsidRPr="007B2B4C">
        <w:rPr>
          <w:rFonts w:ascii="Times New Roman" w:hAnsi="Times New Roman" w:cs="Times New Roman"/>
        </w:rPr>
        <w:t xml:space="preserve">     3. Письмо Министерства образования и науки РФ от 12.05.2011г №03-296 «Об организации внеурочной деятельности при введении ФГОС НОО»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</w:rPr>
      </w:pPr>
      <w:r w:rsidRPr="007B2B4C">
        <w:rPr>
          <w:rFonts w:ascii="Times New Roman" w:hAnsi="Times New Roman" w:cs="Times New Roman"/>
        </w:rPr>
        <w:t xml:space="preserve">     4.Постановлением главного государственного санитарного врача РФ № 189 от 29.12.2010 « Об утверждении </w:t>
      </w:r>
      <w:proofErr w:type="spellStart"/>
      <w:r w:rsidRPr="007B2B4C">
        <w:rPr>
          <w:rFonts w:ascii="Times New Roman" w:hAnsi="Times New Roman" w:cs="Times New Roman"/>
        </w:rPr>
        <w:t>СанПин</w:t>
      </w:r>
      <w:proofErr w:type="spellEnd"/>
      <w:r w:rsidRPr="007B2B4C">
        <w:rPr>
          <w:rFonts w:ascii="Times New Roman" w:hAnsi="Times New Roman" w:cs="Times New Roman"/>
        </w:rPr>
        <w:t xml:space="preserve"> 2.4.2.2821-10 «Санитарно-эпидемиологические требования к условиям и организации обучения в общеобразовательных учреждениях.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</w:rPr>
      </w:pPr>
      <w:r w:rsidRPr="007B2B4C">
        <w:rPr>
          <w:rFonts w:ascii="Times New Roman" w:hAnsi="Times New Roman" w:cs="Times New Roman"/>
        </w:rPr>
        <w:t xml:space="preserve">   </w:t>
      </w:r>
      <w:r w:rsidRPr="007B2B4C">
        <w:rPr>
          <w:rFonts w:ascii="Times New Roman" w:hAnsi="Times New Roman" w:cs="Times New Roman"/>
          <w:bCs/>
        </w:rPr>
        <w:t xml:space="preserve">  </w:t>
      </w:r>
      <w:r w:rsidRPr="007B2B4C">
        <w:rPr>
          <w:rFonts w:ascii="Times New Roman" w:hAnsi="Times New Roman" w:cs="Times New Roman"/>
        </w:rPr>
        <w:t xml:space="preserve">5. Основная образовательная программа МБОУ </w:t>
      </w:r>
      <w:proofErr w:type="spellStart"/>
      <w:r w:rsidRPr="007B2B4C">
        <w:rPr>
          <w:rFonts w:ascii="Times New Roman" w:hAnsi="Times New Roman" w:cs="Times New Roman"/>
        </w:rPr>
        <w:t>Хандагайтинской</w:t>
      </w:r>
      <w:proofErr w:type="spellEnd"/>
      <w:r w:rsidRPr="007B2B4C">
        <w:rPr>
          <w:rFonts w:ascii="Times New Roman" w:hAnsi="Times New Roman" w:cs="Times New Roman"/>
        </w:rPr>
        <w:t xml:space="preserve"> СОШ.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</w:rPr>
      </w:pPr>
      <w:r w:rsidRPr="007B2B4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7B2B4C">
        <w:rPr>
          <w:rFonts w:ascii="Times New Roman" w:hAnsi="Times New Roman" w:cs="Times New Roman"/>
        </w:rPr>
        <w:t xml:space="preserve">6.Школьный учебный план МБОУ </w:t>
      </w:r>
      <w:proofErr w:type="spellStart"/>
      <w:r w:rsidRPr="007B2B4C">
        <w:rPr>
          <w:rFonts w:ascii="Times New Roman" w:hAnsi="Times New Roman" w:cs="Times New Roman"/>
        </w:rPr>
        <w:t>Хандагайтинской</w:t>
      </w:r>
      <w:proofErr w:type="spellEnd"/>
      <w:r w:rsidRPr="007B2B4C">
        <w:rPr>
          <w:rFonts w:ascii="Times New Roman" w:hAnsi="Times New Roman" w:cs="Times New Roman"/>
        </w:rPr>
        <w:t xml:space="preserve"> СОШ на 2021-2022 учебный год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</w:rPr>
      </w:pPr>
      <w:r w:rsidRPr="007B2B4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7B2B4C">
        <w:rPr>
          <w:rFonts w:ascii="Times New Roman" w:hAnsi="Times New Roman" w:cs="Times New Roman"/>
        </w:rPr>
        <w:t xml:space="preserve"> 7.Положение о структуре и разработке рабочих программ МБОУ </w:t>
      </w:r>
      <w:proofErr w:type="spellStart"/>
      <w:r w:rsidRPr="007B2B4C">
        <w:rPr>
          <w:rFonts w:ascii="Times New Roman" w:hAnsi="Times New Roman" w:cs="Times New Roman"/>
        </w:rPr>
        <w:t>Хандагайтинской</w:t>
      </w:r>
      <w:proofErr w:type="spellEnd"/>
      <w:r w:rsidRPr="007B2B4C">
        <w:rPr>
          <w:rFonts w:ascii="Times New Roman" w:hAnsi="Times New Roman" w:cs="Times New Roman"/>
        </w:rPr>
        <w:t xml:space="preserve"> СОШ под № 80а от 31.08.2020г.</w:t>
      </w:r>
    </w:p>
    <w:p w:rsidR="007B2B4C" w:rsidRDefault="007B2B4C" w:rsidP="00840E0E">
      <w:pPr>
        <w:pStyle w:val="a3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</w:rPr>
      </w:pPr>
    </w:p>
    <w:p w:rsidR="00840E0E" w:rsidRDefault="00840E0E" w:rsidP="00840E0E">
      <w:pPr>
        <w:pStyle w:val="a3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</w:rPr>
      </w:pPr>
      <w:r w:rsidRPr="00840E0E">
        <w:rPr>
          <w:color w:val="000000"/>
        </w:rPr>
        <w:t>На изучение курса внеурочно</w:t>
      </w:r>
      <w:r w:rsidR="00FE1328">
        <w:rPr>
          <w:color w:val="000000"/>
        </w:rPr>
        <w:t>й деятельности «Правила дорожного движения</w:t>
      </w:r>
      <w:r w:rsidRPr="00840E0E">
        <w:rPr>
          <w:color w:val="000000"/>
        </w:rPr>
        <w:t>» во 2 классе отв</w:t>
      </w:r>
      <w:r w:rsidR="00FE1328">
        <w:rPr>
          <w:color w:val="000000"/>
        </w:rPr>
        <w:t>одится 1 час в неделю (</w:t>
      </w:r>
      <w:r w:rsidRPr="00840E0E">
        <w:rPr>
          <w:color w:val="000000"/>
        </w:rPr>
        <w:t>34 часа в год).</w:t>
      </w: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Задачами</w:t>
      </w: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являются: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B2B4C">
        <w:rPr>
          <w:rFonts w:ascii="Times New Roman" w:hAnsi="Times New Roman" w:cs="Times New Roman"/>
          <w:sz w:val="24"/>
          <w:szCs w:val="24"/>
          <w:lang w:eastAsia="ru-RU"/>
        </w:rPr>
        <w:t>формирование системы знаний, умений и навыков, позволяющих детям младшего школьного возраста безопасно передвигаться в условиях дорожного движения;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B2B4C">
        <w:rPr>
          <w:rFonts w:ascii="Times New Roman" w:hAnsi="Times New Roman" w:cs="Times New Roman"/>
          <w:sz w:val="24"/>
          <w:szCs w:val="24"/>
          <w:lang w:eastAsia="ru-RU"/>
        </w:rPr>
        <w:t>формирование культуры поведения в общественном транспорте;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B2B4C">
        <w:rPr>
          <w:rFonts w:ascii="Times New Roman" w:hAnsi="Times New Roman" w:cs="Times New Roman"/>
          <w:sz w:val="24"/>
          <w:szCs w:val="24"/>
          <w:lang w:eastAsia="ru-RU"/>
        </w:rPr>
        <w:t>формирование мотивационно-поведенческой культуры ребёнка как основы безопасности в условиях общения с дорогой.</w:t>
      </w:r>
    </w:p>
    <w:p w:rsidR="007B2B4C" w:rsidRDefault="007B2B4C" w:rsidP="007B2B4C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B4C" w:rsidRPr="00840E0E" w:rsidRDefault="007B2B4C" w:rsidP="007B2B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Содержание курса внеурочной деятельности</w:t>
      </w: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B4C" w:rsidRPr="00840E0E" w:rsidRDefault="007B2B4C" w:rsidP="007B2B4C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программа построена на нарастании объёма изучаемого материала – увеличение количества усвоенных терминов, дорожных знаков, разметок, конструкций на дороге и т.д. отдельные темы, включённые в программу, содержат теоретическую и практическую части.</w:t>
      </w: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 теоретическую часть</w:t>
      </w: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включены необходимые сведения по ПДД на заданную тему и беседы по основам безопасного поведения на дорогах – в дни школьных каникул, в связи с сезонными изменениями дорожной обстановки или с особенностью инфраструктуры населённого пункта и микрорайона.</w:t>
      </w: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0E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часть</w:t>
      </w: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работу учащихся с дидактическими материалами по заданной теме, экскурсии, прогулки по улицам и дорогам микрорайона, в местах массового отдыха детей, а также сюжетно-ролевые игры с использованием имитационных и дидактических материалов, изготовленных учащимися в процессе внеурочной деятельности.</w:t>
      </w:r>
      <w:proofErr w:type="gramEnd"/>
    </w:p>
    <w:p w:rsidR="007B2B4C" w:rsidRPr="00840E0E" w:rsidRDefault="007B2B4C" w:rsidP="007B2B4C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учащихся не оцениваются. Во время ответов дети должны не только рассказать само правило, но и привести примеры его использова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при передвижении по дорогам.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Формы и методы организации занятий: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тематические занятия;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беседы (в том числе с инспекторами дорожного движения);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выставки;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конкурсы;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соревнования;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проекты;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викторины на лучшее знание правил дорожного движения;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настольные, дидактические, ролевые и подвижные игры;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экскурсии;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демонстрация фильмов и видеороликов;</w:t>
      </w:r>
    </w:p>
    <w:p w:rsidR="007B2B4C" w:rsidRPr="007B2B4C" w:rsidRDefault="007B2B4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Работа может быть представлена рисунком, буклетом, стенгазетой.</w:t>
      </w: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  <w:r w:rsidRPr="00840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формирование мотивационно - поведенческой культуры ребенка на улице и в транспорте, развитие дорожной грамотности детей; совершенствование навыков ориентирования на дороге; повышение ответственности детей за свое поведение на дорогах.</w:t>
      </w:r>
    </w:p>
    <w:p w:rsidR="007B2B4C" w:rsidRPr="00840E0E" w:rsidRDefault="001C798B" w:rsidP="001C798B">
      <w:pPr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1.</w:t>
      </w:r>
      <w:r w:rsidR="007B2B4C" w:rsidRPr="00840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Безопасный путь в школу (3 часа).</w:t>
      </w:r>
    </w:p>
    <w:p w:rsidR="007B2B4C" w:rsidRPr="00840E0E" w:rsidRDefault="007B2B4C" w:rsidP="007B2B4C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знаний, полученных в 1 классе. Безопасный путь из дома в школу и обратно. Примеры неправильного поведения детей на дорогах. Безопасные места и условия перехода улиц. Обращение к взрослым пешеходам за помощью при переходе улиц и дорог в местах интенсивного движения транспорта.</w:t>
      </w: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работа:</w:t>
      </w: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Проектная работа: «Безопасный маршрут «Дом – школа – дом». Викторина: «</w:t>
      </w:r>
      <w:proofErr w:type="gramStart"/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Можно-нельзя</w:t>
      </w:r>
      <w:proofErr w:type="gramEnd"/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B2B4C" w:rsidRPr="00840E0E" w:rsidRDefault="007B2B4C" w:rsidP="007B2B4C">
      <w:pPr>
        <w:pStyle w:val="a4"/>
        <w:numPr>
          <w:ilvl w:val="1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Дорога и её элементы (13 часов).</w:t>
      </w:r>
    </w:p>
    <w:p w:rsidR="007B2B4C" w:rsidRPr="00840E0E" w:rsidRDefault="007B2B4C" w:rsidP="007B2B4C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Знакомство </w:t>
      </w:r>
      <w:proofErr w:type="gramStart"/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улицами города. Основные части улицы и дороги. Правила движения по тротуару, пешеходной дорожке, обочине. Знакомство с важнейшими дорожными знаками, линиями дорожной разметки проезжей части дороги, их значением. Группировка знаков дорожного движения по цвету и геометрической форме (запрещающие и предписывающие знаки). Называние знаков, объяснение их назначения, умение соотносить с особенностями поведения. Виды дорог: с односторонним и двусторонним движением, с трамвайными путями. Перекрёсток. Виды перекрёстков. Правила их перехода. Регулируемые и нерегулируемые переходы проезжей части дороги. Светофоры для пешеходов и водителей транспорта и их сигналы. Из истории светофоров. Сигналы регулировщика. Пешеходный переход – «зебра», подземный и наземный переходы, их обозначения (дорожные знаки, разметка).</w:t>
      </w: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работа:</w:t>
      </w: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Проектная работа: Составление книжки-малышки «Светофор </w:t>
      </w:r>
      <w:proofErr w:type="spellStart"/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Светофорович</w:t>
      </w:r>
      <w:proofErr w:type="spellEnd"/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Экскурсия: Перекрёстки в районе школы. Правила их перехода. Викторины: «Дорожные знаки в загадках и стихах», «Красный, жёлтый, зелёный».</w:t>
      </w: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B4C" w:rsidRPr="00840E0E" w:rsidRDefault="007B2B4C" w:rsidP="007B2B4C">
      <w:pPr>
        <w:pStyle w:val="a4"/>
        <w:numPr>
          <w:ilvl w:val="1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– пешеходы (5 часов).</w:t>
      </w:r>
    </w:p>
    <w:p w:rsidR="007B2B4C" w:rsidRPr="00840E0E" w:rsidRDefault="007B2B4C" w:rsidP="007B2B4C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навыков поведения на улице (как безопасно перейти улицу, перекрёсток). Что делать, если не успел перейти проезжую часть. Поведение пешехода, стоящего на середине проезжей части. Правила движения индивидуально и группами. Правила движения по загородной дороге и её перехода. Правила безопасности при переходе железнодорожных переездов.</w:t>
      </w: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работа:</w:t>
      </w: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Практическая работа на </w:t>
      </w:r>
      <w:proofErr w:type="spellStart"/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тренинговой</w:t>
      </w:r>
      <w:proofErr w:type="spellEnd"/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площадке: правила перехода проезжей части дороги.</w:t>
      </w: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Транспорт. Мы – пассажиры (6 часов).</w:t>
      </w:r>
    </w:p>
    <w:p w:rsidR="007B2B4C" w:rsidRPr="00840E0E" w:rsidRDefault="007B2B4C" w:rsidP="007B2B4C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сигналов, подаваемых водителями транспортных средств. Скорость и остановочный путь автомобиля. Транспорт специального назначения. Действия пешеходов при приближении транспортных сре</w:t>
      </w:r>
      <w:proofErr w:type="gramStart"/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 вкл</w:t>
      </w:r>
      <w:proofErr w:type="gramEnd"/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ючёнными специальными сигналами (проблесковыми маячками и звуковыми сиренами). Основные виды пассажирского транспорта (автобусы, троллейбусы, трамваи, маршрутное такси) и правила поведения в транспорте. Обозначение остановок общественного транспорта. Правила поведения на посадочных площадках. Правила перехода проезжей части после выхода из общественного транспорта. Правила безопасной езды для юных велосипедистов.</w:t>
      </w: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работа:</w:t>
      </w: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Проектная работа: «Транспорт специального назначения». Практическое занятие: правила езды на велосипеде.</w:t>
      </w: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2B4C" w:rsidRPr="00840E0E" w:rsidRDefault="007B2B4C" w:rsidP="007B2B4C">
      <w:pPr>
        <w:pStyle w:val="a4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ДТП и ЧП на дороге. (7 часов)</w:t>
      </w:r>
    </w:p>
    <w:p w:rsidR="007B2B4C" w:rsidRPr="00840E0E" w:rsidRDefault="007B2B4C" w:rsidP="007B2B4C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Статистика дорожно-тр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анспортного травматизма</w:t>
      </w: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Формирование умения ориентироваться в дорожной обстановке, не выходить из-за препятствий (машин, сооружений, зданий). Не стоять близко от углов перекрёстка, и края проезжей части и спиной к ней, определять </w:t>
      </w: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безопасные места улиц и условия для их перехода. Особенности поведения пешехода в осеннее - </w:t>
      </w:r>
      <w:proofErr w:type="gramStart"/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зимний</w:t>
      </w:r>
      <w:proofErr w:type="gramEnd"/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периоды, весной и летом. Дисциплина на улице – залог безопасного движения. Примеры неправильного поведения детей на дороге. Почему опасно выбегать на проезжую часть. Опасность игр рядом с проезжей частью, в местах дорожных работ, в транспорте. Что делать, если мяч выкатился на проезжую часть. Места для игр и езды на самокатных средствах и т.п. О безопасном поведении по соседству с жилым домом (во дворе, в жилой зоне, на тротуаре).</w:t>
      </w: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E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работа: </w:t>
      </w:r>
      <w:r w:rsidRPr="0084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 по маршрутному листу: как найти и определить ближайший безопасный переход улицы, дороги. Проектная работа: «Дорожные ситуации».</w:t>
      </w:r>
    </w:p>
    <w:p w:rsidR="007B2B4C" w:rsidRPr="00840E0E" w:rsidRDefault="007B2B4C" w:rsidP="007B2B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0E0E" w:rsidRPr="00840E0E" w:rsidRDefault="007B2B4C" w:rsidP="007B2B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Планируемые результаты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Достигнутый уровень усвоения информации определяется не только системой опроса учащихся, но и по их реальному поведению на дороге, а также при самостоятельном разборе различных дорожных ситуаций.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В процессе изучения программы у второклассников будут сформированы универсальные учебные действия: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личностные: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внутренняя позиция школьника на уровне положительного отношения к учёбе;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sz w:val="24"/>
          <w:szCs w:val="24"/>
        </w:rPr>
        <w:t>- установка на здоровый образ жизни;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sz w:val="24"/>
          <w:szCs w:val="24"/>
        </w:rPr>
        <w:t>- способность к самооценке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регулятивные: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sz w:val="24"/>
          <w:szCs w:val="24"/>
        </w:rPr>
        <w:t>- планировать свои действия в соответствии с поставленной задачей и условиями её реализации;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sz w:val="24"/>
          <w:szCs w:val="24"/>
        </w:rPr>
        <w:t>- способность принимать и сохранять цели предстоящей учебной деятельности, поиска способов её осуществления;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sz w:val="24"/>
          <w:szCs w:val="24"/>
        </w:rPr>
        <w:t>- осуществлять итоговый и пошаговый контроль по результату;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sz w:val="24"/>
          <w:szCs w:val="24"/>
        </w:rPr>
        <w:t>- адекватно воспринимать оценку учителя;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познавательные: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sz w:val="24"/>
          <w:szCs w:val="24"/>
        </w:rPr>
        <w:t>- осуществлять анализ объекта с выделением существенных и несущественных признаков;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sz w:val="24"/>
          <w:szCs w:val="24"/>
        </w:rPr>
        <w:t xml:space="preserve">- проводить сравнение, </w:t>
      </w:r>
      <w:proofErr w:type="spellStart"/>
      <w:r w:rsidRPr="007B2B4C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7B2B4C">
        <w:rPr>
          <w:rFonts w:ascii="Times New Roman" w:hAnsi="Times New Roman" w:cs="Times New Roman"/>
          <w:sz w:val="24"/>
          <w:szCs w:val="24"/>
        </w:rPr>
        <w:t xml:space="preserve"> и классификацию по заданным критериям;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коммуникативные: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b/>
          <w:bCs/>
          <w:sz w:val="24"/>
          <w:szCs w:val="24"/>
        </w:rPr>
        <w:t>- у</w:t>
      </w:r>
      <w:r w:rsidRPr="007B2B4C">
        <w:rPr>
          <w:rFonts w:ascii="Times New Roman" w:hAnsi="Times New Roman" w:cs="Times New Roman"/>
          <w:sz w:val="24"/>
          <w:szCs w:val="24"/>
        </w:rPr>
        <w:t>частвовать в диалоге; слушать и понимать других, высказывать свою точку зрения на события, поступки;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sz w:val="24"/>
          <w:szCs w:val="24"/>
        </w:rPr>
        <w:t>- оформлять свои мысли в устной и письменной речи с учетом своих учебных и жизненных речевых ситуаций;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sz w:val="24"/>
          <w:szCs w:val="24"/>
        </w:rPr>
        <w:t>- читать вслух и про себя тексты учебников, других художественных и научно-популярных книг, понимать прочитанное;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sz w:val="24"/>
          <w:szCs w:val="24"/>
        </w:rPr>
        <w:t>- выполняя различные роли в группе, сотрудничать в совместном решении проблемы (задачи);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</w:rPr>
      </w:pPr>
      <w:r w:rsidRPr="007B2B4C">
        <w:rPr>
          <w:rFonts w:ascii="Times New Roman" w:hAnsi="Times New Roman" w:cs="Times New Roman"/>
          <w:sz w:val="24"/>
          <w:szCs w:val="24"/>
        </w:rPr>
        <w:t>- не создавать конфликты и находить выход из спорных ситуаций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Обучающиеся будут знать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название, назначение и расположение на дорогах дорожных знаков, дорожной разметки;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дорожную разметку на проезжей части ив местах остановок маршрутных транспортных средств;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условия, обеспечивающие безопасность пешеходу на дорогах в населённых пунктах и вне населённых пунктов (загородных дорогах);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опасные и безопасные для пешеходов участки дорог в микрорайоне или городе в целом;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значение сигналов светофора для транспорта и пешеходов;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виды автомашин специального назначения и особенность их движения;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положения регулировщика, соответствующие сигналам светофора для участников дорожного движения;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виды перекрёстков;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значения сигналов, подаваемых водителями транспортных средств: звуковые, световые, рукой;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наиболее характерные и частые ошибки в поведении пешеходов на дорогах, приводящие к ДТП;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Обучающиеся будут уметь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выбирать безопасные места и определять условия, обеспечивающие безопасность при переходе проезжей части дороги, железнодорожного переезда;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определять виды перекрёстков в районе расположения школы, дома;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пользоваться общественным транспортом, выполняя правила безопасного поведения пассажиров при входе, выходе и во время движения, находясь в салоне общественного транспорта;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выполнять условия, обеспечивающие безопасность, на остановке маршрутных транспортных средств;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- выполнять требования сигналов регулировщика и водителей транспортных средств.</w:t>
      </w:r>
    </w:p>
    <w:p w:rsidR="00840E0E" w:rsidRPr="007B2B4C" w:rsidRDefault="00840E0E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0E0E" w:rsidRPr="00840E0E" w:rsidRDefault="007B2B4C" w:rsidP="007B2B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840E0E" w:rsidRPr="00840E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Тематическое планирование</w:t>
      </w:r>
    </w:p>
    <w:p w:rsidR="00840E0E" w:rsidRPr="00840E0E" w:rsidRDefault="00840E0E" w:rsidP="00840E0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9313"/>
        <w:gridCol w:w="1923"/>
      </w:tblGrid>
      <w:tr w:rsidR="00840E0E" w:rsidRPr="00840E0E" w:rsidTr="00840E0E">
        <w:trPr>
          <w:trHeight w:val="12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40E0E" w:rsidRPr="00840E0E" w:rsidRDefault="00840E0E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4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E0E" w:rsidRPr="00840E0E" w:rsidRDefault="00840E0E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40E0E" w:rsidRPr="00840E0E" w:rsidTr="00840E0E">
        <w:trPr>
          <w:trHeight w:val="15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путь в школу.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0E0E" w:rsidRPr="00840E0E" w:rsidTr="00840E0E">
        <w:trPr>
          <w:trHeight w:val="7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и её элементы.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40E0E" w:rsidRPr="00840E0E" w:rsidTr="00840E0E">
        <w:trPr>
          <w:trHeight w:val="13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пешеходы.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40E0E" w:rsidRPr="00840E0E" w:rsidTr="00840E0E">
        <w:trPr>
          <w:trHeight w:val="13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пассажиры.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40E0E" w:rsidRPr="00840E0E" w:rsidTr="00840E0E">
        <w:trPr>
          <w:trHeight w:val="13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ДТП </w:t>
            </w:r>
            <w:proofErr w:type="spellStart"/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иЧП</w:t>
            </w:r>
            <w:proofErr w:type="spellEnd"/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дороге.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0E0E" w:rsidRPr="00840E0E" w:rsidTr="00840E0E">
        <w:trPr>
          <w:trHeight w:val="15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них:</w:t>
            </w: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Экскурсии</w:t>
            </w:r>
          </w:p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</w:t>
            </w:r>
          </w:p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работы, игры - тренинги,</w:t>
            </w:r>
          </w:p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викторины.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40E0E" w:rsidRPr="00840E0E" w:rsidRDefault="00840E0E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40E0E" w:rsidRPr="00840E0E" w:rsidTr="00840E0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40E0E" w:rsidRPr="00840E0E" w:rsidRDefault="00840E0E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E0E" w:rsidRPr="00840E0E" w:rsidRDefault="00840E0E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часа</w:t>
            </w:r>
          </w:p>
        </w:tc>
      </w:tr>
    </w:tbl>
    <w:p w:rsidR="00840E0E" w:rsidRPr="00840E0E" w:rsidRDefault="00840E0E" w:rsidP="00840E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0E0E" w:rsidRPr="00840E0E" w:rsidRDefault="00840E0E" w:rsidP="00840E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6D00" w:rsidRPr="00840E0E" w:rsidRDefault="007B2B4C" w:rsidP="007B2B4C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0D6D00" w:rsidRPr="000D6D0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Календарно-тематическое планирование</w:t>
      </w:r>
    </w:p>
    <w:tbl>
      <w:tblPr>
        <w:tblW w:w="14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216"/>
        <w:gridCol w:w="1194"/>
        <w:gridCol w:w="4334"/>
        <w:gridCol w:w="4536"/>
        <w:gridCol w:w="1276"/>
        <w:gridCol w:w="1417"/>
      </w:tblGrid>
      <w:tr w:rsidR="00FE1328" w:rsidRPr="00FE1328" w:rsidTr="007B2B4C">
        <w:trPr>
          <w:trHeight w:val="711"/>
        </w:trPr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по плану </w:t>
            </w:r>
          </w:p>
        </w:tc>
        <w:tc>
          <w:tcPr>
            <w:tcW w:w="119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</w:t>
            </w:r>
            <w:proofErr w:type="spellEnd"/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чески</w:t>
            </w: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FE13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FE13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</w:t>
            </w:r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E1328" w:rsidRPr="00FE1328" w:rsidRDefault="00FE1328" w:rsidP="00FE13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E1328" w:rsidRPr="00FE1328" w:rsidTr="007B2B4C">
        <w:trPr>
          <w:trHeight w:val="438"/>
        </w:trPr>
        <w:tc>
          <w:tcPr>
            <w:tcW w:w="459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</w:t>
            </w:r>
          </w:p>
        </w:tc>
      </w:tr>
      <w:tr w:rsidR="00FE1328" w:rsidRPr="00FE1328" w:rsidTr="007B2B4C">
        <w:trPr>
          <w:trHeight w:val="2152"/>
        </w:trPr>
        <w:tc>
          <w:tcPr>
            <w:tcW w:w="4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Безопасный путь в школу </w:t>
            </w:r>
            <w:proofErr w:type="gramStart"/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часа)</w:t>
            </w: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занятие. Повторение </w:t>
            </w:r>
            <w:proofErr w:type="gramStart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классе.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«На пути в школу», </w:t>
            </w:r>
            <w:proofErr w:type="gramStart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на-бор</w:t>
            </w:r>
            <w:proofErr w:type="gramEnd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табличек «До-</w:t>
            </w:r>
            <w:proofErr w:type="spellStart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рожные</w:t>
            </w:r>
            <w:proofErr w:type="spellEnd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знаки», альбомы.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328" w:rsidRPr="00FE1328" w:rsidTr="007B2B4C">
        <w:trPr>
          <w:trHeight w:val="87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Где, как и когда переходить улицу.</w:t>
            </w: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Викторина </w:t>
            </w: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Можно-нельзя</w:t>
            </w:r>
            <w:proofErr w:type="gramEnd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«Как переходить улицу», альбомы.</w:t>
            </w: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328" w:rsidRPr="00FE1328" w:rsidTr="007B2B4C">
        <w:trPr>
          <w:trHeight w:val="120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работа. Безопасный маршрут «Дом – школа – дом».</w:t>
            </w: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«Дорожные знаки», набор табличек «Дорожные знаки», альбомы.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E1328" w:rsidRPr="00FE1328" w:rsidTr="007B2B4C">
        <w:trPr>
          <w:trHeight w:val="193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Дорога и её элементы</w:t>
            </w: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(13 часов)</w:t>
            </w: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Проезжая часть и тротуар, пешеходная дорожка, обочина. Где ходят пешеходы? Как правильно ходить по тротуару.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Маршрутные листы с заданиями для групп.</w:t>
            </w: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328" w:rsidRPr="00FE1328" w:rsidTr="007B2B4C">
        <w:trPr>
          <w:trHeight w:val="12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с двусторонним и односторонним движением, с трамвайными путями. Правила перехода.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с фотографиями улиц города.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45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 и их виды. Дорожная разметка.</w:t>
            </w: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«Дорожные знаки в загадках и стихах».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«Дорожная разметка», набор табличек «Дорожные знаки», альбомы.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31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перекрёсток. Типы перекрёстков.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«Перекрёстки».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328" w:rsidRPr="00FE1328" w:rsidTr="007B2B4C">
        <w:trPr>
          <w:trHeight w:val="139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световых сигналов. Первые светофоры. Светофоры транспортные и пешеходные. Викторина «Красный, жёлтый, зелёный».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«Наш друг-светофор», альбомы.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93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работа: Составление книжки-малышки «Светофор </w:t>
            </w:r>
            <w:proofErr w:type="spellStart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Светофорович</w:t>
            </w:r>
            <w:proofErr w:type="spellEnd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«Будь внимателен», альбомы, подборка стихов, рассказов, иллюстраций.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10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ГИБДД. Инспектор ДПС – милиционер, друг и помощник детей. Сигналы регулировщика.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дорожного движения.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108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Регулируемые и нерегулируемые перекрёстки. Обозначение пешеходного перехода. Сюжетно-ролевая игра.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«Перекрёсток. </w:t>
            </w:r>
            <w:proofErr w:type="gramStart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Перекрёстки</w:t>
            </w:r>
            <w:proofErr w:type="gramEnd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регулируемые и нерегулируемые», набор табличек «Дорожные знаки».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61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ещё можно переходить дорогу (подземный и наземный переходы).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«Надземный и поземный переходы», альбомы.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61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Экскурсия: Перекрёстки в районе школы. Правила их перехода.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126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– пешеходы.</w:t>
            </w: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 часов)</w:t>
            </w: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пешеходов на улице.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«Правила дорожного движения для </w:t>
            </w:r>
            <w:proofErr w:type="gramStart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пеше-ходов</w:t>
            </w:r>
            <w:proofErr w:type="gramEnd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альбомы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328" w:rsidRPr="00FE1328" w:rsidTr="007B2B4C">
        <w:trPr>
          <w:trHeight w:val="157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на </w:t>
            </w:r>
            <w:proofErr w:type="spellStart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тренинговой</w:t>
            </w:r>
            <w:proofErr w:type="spellEnd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площадке: правила перехода проезжей части дороги в местах регулируемых и нерегулируемых переходов.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табличек «Дорожные знаки», макеты транспортных средств, светофора, атрибуты регулировщика.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31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передвижения детей на улице.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27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  <w:r w:rsidR="0073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дороге.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«Дви</w:t>
            </w:r>
            <w:r w:rsidR="0073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жение пешеходов по </w:t>
            </w: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67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при переходе железнодорожных переездов.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«Будь внимательным на дрогах города!»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328" w:rsidRPr="00FE1328" w:rsidTr="007B2B4C">
        <w:trPr>
          <w:trHeight w:val="139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5C" w:rsidRDefault="0073775C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3775C" w:rsidRDefault="0073775C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3775C" w:rsidRDefault="0073775C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3775C" w:rsidRDefault="0073775C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3775C" w:rsidRDefault="0073775C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Транспорт. Мы – пассажиры.</w:t>
            </w: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 часов)</w:t>
            </w: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транспорт. Общественный транспорт.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«Транспорт».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328" w:rsidRPr="00FE1328" w:rsidTr="007B2B4C">
        <w:trPr>
          <w:trHeight w:val="97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работа: Транс</w:t>
            </w:r>
            <w:r w:rsidR="0073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 специального назна</w:t>
            </w: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чения.</w:t>
            </w:r>
          </w:p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пешеходов при его </w:t>
            </w: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приближении.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«машины специального назначения», альбомы.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33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Остановочный путь автомобиля. Скорость движения. Сигналы транспортных средств (поворот, торможение).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328" w:rsidRPr="00FE1328" w:rsidTr="007B2B4C">
        <w:trPr>
          <w:trHeight w:val="30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ожидани</w:t>
            </w:r>
            <w:r w:rsidR="00737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транс</w:t>
            </w: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 на остановке. Правила поведения в общественном транспорте. Сюжетно-ролевая игра.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EA2A15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«Правила поведения в общественном транспорте».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75C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63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перехода дороги при высадке из транспорта.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«Азбука дорожного движения».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775C" w:rsidRPr="00FE1328" w:rsidTr="007B2B4C">
        <w:trPr>
          <w:trHeight w:val="985"/>
        </w:trPr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5C" w:rsidRPr="00FE1328" w:rsidRDefault="0073775C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5C" w:rsidRPr="00FE1328" w:rsidRDefault="0073775C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5C" w:rsidRPr="00FE1328" w:rsidRDefault="0073775C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5C" w:rsidRPr="00FE1328" w:rsidRDefault="0073775C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велосипедист. Практическое занятие: правила езды на велосипеде.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5C" w:rsidRPr="00FE1328" w:rsidRDefault="0073775C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«Мой друг велосипед», альбомы.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73775C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775C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3775C" w:rsidRPr="00FE1328" w:rsidTr="007B2B4C">
        <w:tc>
          <w:tcPr>
            <w:tcW w:w="45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3775C" w:rsidRPr="00FE1328" w:rsidRDefault="0073775C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3775C" w:rsidRPr="00FE1328" w:rsidRDefault="0073775C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3775C" w:rsidRPr="00FE1328" w:rsidRDefault="0073775C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3775C" w:rsidRPr="00FE1328" w:rsidRDefault="0073775C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3775C" w:rsidRPr="00FE1328" w:rsidRDefault="0073775C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73775C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775C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328" w:rsidRPr="00FE1328" w:rsidTr="007B2B4C">
        <w:trPr>
          <w:trHeight w:val="201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Причины ДТП (6 часов)</w:t>
            </w: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дети попадают в дорожные аварии? О неправильном поведении детей на дороге. Будь внимательным и осторожным!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 «Аркадий Паровозов</w:t>
            </w: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ПДД».</w:t>
            </w:r>
          </w:p>
          <w:p w:rsidR="00FE1328" w:rsidRPr="00FE1328" w:rsidRDefault="00FE1328" w:rsidP="009979DC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примерами дорожных ситуаций.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328" w:rsidRPr="00FE1328" w:rsidTr="007B2B4C">
        <w:trPr>
          <w:trHeight w:val="33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Скрытые опасности на дороге. Дорожные «ловушки».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с фотографиями опасных мест.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328" w:rsidRPr="00FE1328" w:rsidTr="007B2B4C">
        <w:trPr>
          <w:trHeight w:val="61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маршрутному листу: как найти и определить ближайший безопасный переход улицы, дороги.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Маршрутные листы.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FE1328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73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и где нельзя играть. Разбор конкретных ситуаций.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Видеоролики, связанные с нарушением правил дорожного движения. Карточки для групп с </w:t>
            </w:r>
            <w:proofErr w:type="gramStart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при-мерами</w:t>
            </w:r>
            <w:proofErr w:type="gramEnd"/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дорожных ситуаций.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E1328" w:rsidRPr="00FE1328" w:rsidTr="007B2B4C">
        <w:trPr>
          <w:trHeight w:val="750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и осторожность при игре во дворе дома. Безопасность во время летних каникул.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«Берегись автомобиля!»</w:t>
            </w: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328" w:rsidRPr="00FE1328" w:rsidTr="007B2B4C">
        <w:trPr>
          <w:trHeight w:val="195"/>
        </w:trPr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 Проектная работа: «Дорожные ситуации».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E1328" w:rsidRPr="00FE1328" w:rsidRDefault="00FE1328" w:rsidP="00840E0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328" w:rsidRPr="00FE1328" w:rsidRDefault="0073775C" w:rsidP="007377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3775C" w:rsidRDefault="0073775C" w:rsidP="0073775C">
      <w:pPr>
        <w:shd w:val="clear" w:color="auto" w:fill="FFFFFF" w:themeFill="background1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9DC" w:rsidRPr="009979DC" w:rsidRDefault="001C798B" w:rsidP="00084E82">
      <w:pPr>
        <w:shd w:val="clear" w:color="auto" w:fill="FFFFFF" w:themeFill="background1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7B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:rsidR="009979DC" w:rsidRPr="007B2B4C" w:rsidRDefault="009979D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Федеральный закон «О безопасности доро</w:t>
      </w:r>
      <w:r w:rsidR="001C798B">
        <w:rPr>
          <w:rFonts w:ascii="Times New Roman" w:hAnsi="Times New Roman" w:cs="Times New Roman"/>
          <w:sz w:val="24"/>
          <w:szCs w:val="24"/>
          <w:lang w:eastAsia="ru-RU"/>
        </w:rPr>
        <w:t>жного движения», от 30.12.2001 </w:t>
      </w:r>
      <w:r w:rsidRPr="007B2B4C">
        <w:rPr>
          <w:rFonts w:ascii="Times New Roman" w:hAnsi="Times New Roman" w:cs="Times New Roman"/>
          <w:sz w:val="24"/>
          <w:szCs w:val="24"/>
          <w:lang w:eastAsia="ru-RU"/>
        </w:rPr>
        <w:t>года, № 196-ФЗ.</w:t>
      </w:r>
    </w:p>
    <w:p w:rsidR="009979DC" w:rsidRPr="007B2B4C" w:rsidRDefault="001C798B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79DC" w:rsidRPr="007B2B4C">
        <w:rPr>
          <w:rFonts w:ascii="Times New Roman" w:hAnsi="Times New Roman" w:cs="Times New Roman"/>
          <w:sz w:val="24"/>
          <w:szCs w:val="24"/>
          <w:lang w:eastAsia="ru-RU"/>
        </w:rPr>
        <w:t>«Программа» по изучению ПДД и профила</w:t>
      </w:r>
      <w:r>
        <w:rPr>
          <w:rFonts w:ascii="Times New Roman" w:hAnsi="Times New Roman" w:cs="Times New Roman"/>
          <w:sz w:val="24"/>
          <w:szCs w:val="24"/>
          <w:lang w:eastAsia="ru-RU"/>
        </w:rPr>
        <w:t>ктике дорожно-транспортного </w:t>
      </w:r>
      <w:r w:rsidR="009979DC" w:rsidRPr="007B2B4C">
        <w:rPr>
          <w:rFonts w:ascii="Times New Roman" w:hAnsi="Times New Roman" w:cs="Times New Roman"/>
          <w:sz w:val="24"/>
          <w:szCs w:val="24"/>
          <w:lang w:eastAsia="ru-RU"/>
        </w:rPr>
        <w:t>травматизма 1-11 классы. Ставрополь. СКИПКРО. 2002.</w:t>
      </w:r>
    </w:p>
    <w:p w:rsidR="009979DC" w:rsidRPr="007B2B4C" w:rsidRDefault="009979D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Методические рекомендации по профилактике детского дорожно-транспортного травматизма в общеобразовательных школах. М -19988.</w:t>
      </w:r>
    </w:p>
    <w:p w:rsidR="009979DC" w:rsidRPr="007B2B4C" w:rsidRDefault="009979D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В.И. Ковалько «Игровой модульный курс по ПДД или школьник вышел на улицу.- М: «ВАКО», 2006, - 192 с.</w:t>
      </w:r>
    </w:p>
    <w:p w:rsidR="009979DC" w:rsidRPr="007B2B4C" w:rsidRDefault="009979D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 xml:space="preserve">Н.Е. </w:t>
      </w:r>
      <w:proofErr w:type="spellStart"/>
      <w:r w:rsidRPr="007B2B4C">
        <w:rPr>
          <w:rFonts w:ascii="Times New Roman" w:hAnsi="Times New Roman" w:cs="Times New Roman"/>
          <w:sz w:val="24"/>
          <w:szCs w:val="24"/>
          <w:lang w:eastAsia="ru-RU"/>
        </w:rPr>
        <w:t>Щуркова</w:t>
      </w:r>
      <w:proofErr w:type="spellEnd"/>
      <w:r w:rsidRPr="007B2B4C">
        <w:rPr>
          <w:rFonts w:ascii="Times New Roman" w:hAnsi="Times New Roman" w:cs="Times New Roman"/>
          <w:sz w:val="24"/>
          <w:szCs w:val="24"/>
          <w:lang w:eastAsia="ru-RU"/>
        </w:rPr>
        <w:t xml:space="preserve"> Игровые методики. – М: Педагогическое общество России, 2006, - 224 с.</w:t>
      </w:r>
    </w:p>
    <w:p w:rsidR="009979DC" w:rsidRPr="007B2B4C" w:rsidRDefault="009979D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родителями. – Волгоград: Учитель, 2006.</w:t>
      </w:r>
    </w:p>
    <w:p w:rsidR="009979DC" w:rsidRPr="007B2B4C" w:rsidRDefault="009979D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Воронова Е.А. Красный, желтый, зеленый. ПДД во внеклассной работе. – Ростов н</w:t>
      </w:r>
      <w:proofErr w:type="gramStart"/>
      <w:r w:rsidRPr="007B2B4C">
        <w:rPr>
          <w:rFonts w:ascii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7B2B4C">
        <w:rPr>
          <w:rFonts w:ascii="Times New Roman" w:hAnsi="Times New Roman" w:cs="Times New Roman"/>
          <w:sz w:val="24"/>
          <w:szCs w:val="24"/>
          <w:lang w:eastAsia="ru-RU"/>
        </w:rPr>
        <w:t>: Феникс, 2006.</w:t>
      </w:r>
    </w:p>
    <w:p w:rsidR="009979DC" w:rsidRPr="007B2B4C" w:rsidRDefault="009979DC" w:rsidP="007B2B4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B2B4C">
        <w:rPr>
          <w:rFonts w:ascii="Times New Roman" w:hAnsi="Times New Roman" w:cs="Times New Roman"/>
          <w:sz w:val="24"/>
          <w:szCs w:val="24"/>
          <w:lang w:eastAsia="ru-RU"/>
        </w:rPr>
        <w:t>Ковалева Н.В. Конкурсы, Викторы, праздники по ПДД для школьников. – Ростов н</w:t>
      </w:r>
      <w:proofErr w:type="gramStart"/>
      <w:r w:rsidRPr="007B2B4C">
        <w:rPr>
          <w:rFonts w:ascii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7B2B4C">
        <w:rPr>
          <w:rFonts w:ascii="Times New Roman" w:hAnsi="Times New Roman" w:cs="Times New Roman"/>
          <w:sz w:val="24"/>
          <w:szCs w:val="24"/>
          <w:lang w:eastAsia="ru-RU"/>
        </w:rPr>
        <w:t>: Феникс, 2006.</w:t>
      </w:r>
    </w:p>
    <w:p w:rsidR="000D6D00" w:rsidRPr="007B2B4C" w:rsidRDefault="000D6D00" w:rsidP="007B2B4C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0D6D00" w:rsidRPr="007B2B4C" w:rsidSect="007B2B4C">
      <w:footerReference w:type="default" r:id="rId8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8B" w:rsidRDefault="001C798B" w:rsidP="001C798B">
      <w:pPr>
        <w:spacing w:after="0" w:line="240" w:lineRule="auto"/>
      </w:pPr>
      <w:r>
        <w:separator/>
      </w:r>
    </w:p>
  </w:endnote>
  <w:endnote w:type="continuationSeparator" w:id="0">
    <w:p w:rsidR="001C798B" w:rsidRDefault="001C798B" w:rsidP="001C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42356"/>
      <w:docPartObj>
        <w:docPartGallery w:val="Page Numbers (Bottom of Page)"/>
        <w:docPartUnique/>
      </w:docPartObj>
    </w:sdtPr>
    <w:sdtContent>
      <w:p w:rsidR="001C798B" w:rsidRDefault="001C798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1C798B" w:rsidRDefault="001C79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8B" w:rsidRDefault="001C798B" w:rsidP="001C798B">
      <w:pPr>
        <w:spacing w:after="0" w:line="240" w:lineRule="auto"/>
      </w:pPr>
      <w:r>
        <w:separator/>
      </w:r>
    </w:p>
  </w:footnote>
  <w:footnote w:type="continuationSeparator" w:id="0">
    <w:p w:rsidR="001C798B" w:rsidRDefault="001C798B" w:rsidP="001C7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7B9"/>
    <w:multiLevelType w:val="multilevel"/>
    <w:tmpl w:val="E520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02487"/>
    <w:multiLevelType w:val="multilevel"/>
    <w:tmpl w:val="1BB4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733B57"/>
    <w:multiLevelType w:val="multilevel"/>
    <w:tmpl w:val="6710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870FEA"/>
    <w:multiLevelType w:val="multilevel"/>
    <w:tmpl w:val="56A8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675C2E"/>
    <w:multiLevelType w:val="multilevel"/>
    <w:tmpl w:val="31B6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E2605"/>
    <w:multiLevelType w:val="multilevel"/>
    <w:tmpl w:val="762A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320EF"/>
    <w:multiLevelType w:val="multilevel"/>
    <w:tmpl w:val="60AA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290695"/>
    <w:multiLevelType w:val="multilevel"/>
    <w:tmpl w:val="7EF6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157C9"/>
    <w:multiLevelType w:val="multilevel"/>
    <w:tmpl w:val="13C4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E0B9D"/>
    <w:multiLevelType w:val="multilevel"/>
    <w:tmpl w:val="529A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DA7C71"/>
    <w:multiLevelType w:val="multilevel"/>
    <w:tmpl w:val="BA02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5D333F"/>
    <w:multiLevelType w:val="multilevel"/>
    <w:tmpl w:val="77E8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A8287D"/>
    <w:multiLevelType w:val="multilevel"/>
    <w:tmpl w:val="0850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582917"/>
    <w:multiLevelType w:val="multilevel"/>
    <w:tmpl w:val="01BA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8A4F11"/>
    <w:multiLevelType w:val="multilevel"/>
    <w:tmpl w:val="2A4C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F92C9D"/>
    <w:multiLevelType w:val="multilevel"/>
    <w:tmpl w:val="6682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D701DA"/>
    <w:multiLevelType w:val="multilevel"/>
    <w:tmpl w:val="67A2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5158C8"/>
    <w:multiLevelType w:val="multilevel"/>
    <w:tmpl w:val="979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3802F7"/>
    <w:multiLevelType w:val="multilevel"/>
    <w:tmpl w:val="D0F6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B10A1E"/>
    <w:multiLevelType w:val="multilevel"/>
    <w:tmpl w:val="B06C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0C3A5E"/>
    <w:multiLevelType w:val="multilevel"/>
    <w:tmpl w:val="D37A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C96CB0"/>
    <w:multiLevelType w:val="multilevel"/>
    <w:tmpl w:val="E050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5B0A8C"/>
    <w:multiLevelType w:val="multilevel"/>
    <w:tmpl w:val="C0BC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555F43"/>
    <w:multiLevelType w:val="multilevel"/>
    <w:tmpl w:val="D1CE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380B0D"/>
    <w:multiLevelType w:val="multilevel"/>
    <w:tmpl w:val="6CC0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C4659F"/>
    <w:multiLevelType w:val="multilevel"/>
    <w:tmpl w:val="B080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9D14A3"/>
    <w:multiLevelType w:val="multilevel"/>
    <w:tmpl w:val="EBD8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030520"/>
    <w:multiLevelType w:val="hybridMultilevel"/>
    <w:tmpl w:val="ABC8C6EC"/>
    <w:lvl w:ilvl="0" w:tplc="3A065636">
      <w:start w:val="5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8E0262E"/>
    <w:multiLevelType w:val="multilevel"/>
    <w:tmpl w:val="CFC0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0A625F"/>
    <w:multiLevelType w:val="hybridMultilevel"/>
    <w:tmpl w:val="69AC4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F2E80"/>
    <w:multiLevelType w:val="multilevel"/>
    <w:tmpl w:val="2EF2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472DF2"/>
    <w:multiLevelType w:val="multilevel"/>
    <w:tmpl w:val="99A0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367445"/>
    <w:multiLevelType w:val="multilevel"/>
    <w:tmpl w:val="7D84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22"/>
  </w:num>
  <w:num w:numId="6">
    <w:abstractNumId w:val="11"/>
  </w:num>
  <w:num w:numId="7">
    <w:abstractNumId w:val="8"/>
  </w:num>
  <w:num w:numId="8">
    <w:abstractNumId w:val="17"/>
  </w:num>
  <w:num w:numId="9">
    <w:abstractNumId w:val="15"/>
  </w:num>
  <w:num w:numId="10">
    <w:abstractNumId w:val="10"/>
  </w:num>
  <w:num w:numId="11">
    <w:abstractNumId w:val="31"/>
  </w:num>
  <w:num w:numId="12">
    <w:abstractNumId w:val="23"/>
  </w:num>
  <w:num w:numId="13">
    <w:abstractNumId w:val="25"/>
  </w:num>
  <w:num w:numId="14">
    <w:abstractNumId w:val="14"/>
  </w:num>
  <w:num w:numId="15">
    <w:abstractNumId w:val="26"/>
  </w:num>
  <w:num w:numId="16">
    <w:abstractNumId w:val="6"/>
  </w:num>
  <w:num w:numId="17">
    <w:abstractNumId w:val="12"/>
  </w:num>
  <w:num w:numId="18">
    <w:abstractNumId w:val="16"/>
  </w:num>
  <w:num w:numId="19">
    <w:abstractNumId w:val="2"/>
  </w:num>
  <w:num w:numId="20">
    <w:abstractNumId w:val="18"/>
  </w:num>
  <w:num w:numId="21">
    <w:abstractNumId w:val="32"/>
  </w:num>
  <w:num w:numId="22">
    <w:abstractNumId w:val="30"/>
  </w:num>
  <w:num w:numId="23">
    <w:abstractNumId w:val="1"/>
  </w:num>
  <w:num w:numId="24">
    <w:abstractNumId w:val="29"/>
  </w:num>
  <w:num w:numId="25">
    <w:abstractNumId w:val="27"/>
  </w:num>
  <w:num w:numId="26">
    <w:abstractNumId w:val="13"/>
  </w:num>
  <w:num w:numId="27">
    <w:abstractNumId w:val="28"/>
  </w:num>
  <w:num w:numId="28">
    <w:abstractNumId w:val="4"/>
  </w:num>
  <w:num w:numId="29">
    <w:abstractNumId w:val="5"/>
  </w:num>
  <w:num w:numId="30">
    <w:abstractNumId w:val="20"/>
  </w:num>
  <w:num w:numId="31">
    <w:abstractNumId w:val="3"/>
  </w:num>
  <w:num w:numId="32">
    <w:abstractNumId w:val="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0E"/>
    <w:rsid w:val="00084E82"/>
    <w:rsid w:val="000D6D00"/>
    <w:rsid w:val="001C798B"/>
    <w:rsid w:val="0073775C"/>
    <w:rsid w:val="007B2B4C"/>
    <w:rsid w:val="00840E0E"/>
    <w:rsid w:val="008A09DB"/>
    <w:rsid w:val="009979DC"/>
    <w:rsid w:val="00EA2A15"/>
    <w:rsid w:val="00F75F16"/>
    <w:rsid w:val="00FE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0E0E"/>
  </w:style>
  <w:style w:type="paragraph" w:styleId="a4">
    <w:name w:val="List Paragraph"/>
    <w:basedOn w:val="a"/>
    <w:uiPriority w:val="34"/>
    <w:qFormat/>
    <w:rsid w:val="00840E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A1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B2B4C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C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798B"/>
  </w:style>
  <w:style w:type="paragraph" w:styleId="aa">
    <w:name w:val="footer"/>
    <w:basedOn w:val="a"/>
    <w:link w:val="ab"/>
    <w:uiPriority w:val="99"/>
    <w:unhideWhenUsed/>
    <w:rsid w:val="001C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7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0E0E"/>
  </w:style>
  <w:style w:type="paragraph" w:styleId="a4">
    <w:name w:val="List Paragraph"/>
    <w:basedOn w:val="a"/>
    <w:uiPriority w:val="34"/>
    <w:qFormat/>
    <w:rsid w:val="00840E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A1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B2B4C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1C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798B"/>
  </w:style>
  <w:style w:type="paragraph" w:styleId="aa">
    <w:name w:val="footer"/>
    <w:basedOn w:val="a"/>
    <w:link w:val="ab"/>
    <w:uiPriority w:val="99"/>
    <w:unhideWhenUsed/>
    <w:rsid w:val="001C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328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8617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602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491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сылдыс</dc:creator>
  <cp:lastModifiedBy>Ученик 5</cp:lastModifiedBy>
  <cp:revision>4</cp:revision>
  <cp:lastPrinted>2021-08-31T14:55:00Z</cp:lastPrinted>
  <dcterms:created xsi:type="dcterms:W3CDTF">2021-08-23T15:47:00Z</dcterms:created>
  <dcterms:modified xsi:type="dcterms:W3CDTF">2021-09-06T09:54:00Z</dcterms:modified>
</cp:coreProperties>
</file>